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9F" w:rsidRPr="00F43DAA" w:rsidRDefault="00620C7B" w:rsidP="00CF14FA">
      <w:pPr>
        <w:tabs>
          <w:tab w:val="left" w:pos="45"/>
          <w:tab w:val="right" w:pos="9762"/>
        </w:tabs>
        <w:ind w:left="-567"/>
        <w:rPr>
          <w:rFonts w:ascii="Arial" w:hAnsi="Arial" w:cs="Arial"/>
          <w:lang w:val="ru-RU"/>
        </w:rPr>
      </w:pPr>
      <w:bookmarkStart w:id="0" w:name="_GoBack"/>
      <w:bookmarkEnd w:id="0"/>
      <w:r>
        <w:rPr>
          <w:rFonts w:ascii="Arial" w:hAnsi="Arial" w:cs="Arial"/>
          <w:lang w:val="ru-RU"/>
        </w:rPr>
        <w:tab/>
        <w:t>ООО «Мегаторг»</w:t>
      </w:r>
      <w:r>
        <w:rPr>
          <w:rFonts w:ascii="Arial" w:hAnsi="Arial" w:cs="Arial"/>
          <w:lang w:val="ru-RU"/>
        </w:rPr>
        <w:tab/>
        <w:t>«</w:t>
      </w:r>
      <w:r w:rsidRPr="00F43DAA">
        <w:rPr>
          <w:rFonts w:ascii="Arial" w:hAnsi="Arial" w:cs="Arial"/>
          <w:lang w:val="ru-RU"/>
        </w:rPr>
        <w:t>УТВЕРЖД</w:t>
      </w:r>
      <w:r>
        <w:rPr>
          <w:rFonts w:ascii="Arial" w:hAnsi="Arial" w:cs="Arial"/>
          <w:lang w:val="ru-RU"/>
        </w:rPr>
        <w:t>АЮ»</w:t>
      </w:r>
    </w:p>
    <w:p w:rsidR="00CF14FA" w:rsidRDefault="00620C7B" w:rsidP="0026319F">
      <w:pPr>
        <w:ind w:left="-567"/>
        <w:jc w:val="right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                                                    </w:t>
      </w:r>
      <w:r w:rsidR="00F130C2" w:rsidRPr="00F43DAA">
        <w:rPr>
          <w:rFonts w:ascii="Arial" w:hAnsi="Arial" w:cs="Arial"/>
          <w:lang w:val="ru-RU"/>
        </w:rPr>
        <w:t>Генеральн</w:t>
      </w:r>
      <w:r>
        <w:rPr>
          <w:rFonts w:ascii="Arial" w:hAnsi="Arial" w:cs="Arial"/>
          <w:lang w:val="ru-RU"/>
        </w:rPr>
        <w:t>ый</w:t>
      </w:r>
      <w:r w:rsidR="00F130C2"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lang w:val="ru-RU"/>
        </w:rPr>
        <w:t>директор</w:t>
      </w:r>
    </w:p>
    <w:p w:rsidR="0026319F" w:rsidRPr="00F43DAA" w:rsidRDefault="00620C7B" w:rsidP="0026319F">
      <w:pPr>
        <w:ind w:left="-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УК ООО «АБИ Девелопмент»</w:t>
      </w:r>
    </w:p>
    <w:p w:rsidR="0026319F" w:rsidRPr="00F43DAA" w:rsidRDefault="00620C7B" w:rsidP="0026319F">
      <w:pPr>
        <w:ind w:left="-567"/>
        <w:jc w:val="right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               </w:t>
      </w:r>
      <w:r w:rsidR="0077111A" w:rsidRPr="00F43DAA">
        <w:rPr>
          <w:rFonts w:ascii="Arial" w:hAnsi="Arial" w:cs="Arial"/>
          <w:lang w:val="ru-RU"/>
        </w:rPr>
        <w:t xml:space="preserve"> </w:t>
      </w:r>
      <w:r w:rsidR="00B83D38" w:rsidRPr="00F43DAA">
        <w:rPr>
          <w:rFonts w:ascii="Arial" w:hAnsi="Arial" w:cs="Arial"/>
          <w:lang w:val="ru-RU"/>
        </w:rPr>
        <w:t xml:space="preserve">                        </w:t>
      </w:r>
      <w:r w:rsidR="00CF14FA">
        <w:rPr>
          <w:rFonts w:ascii="Arial" w:hAnsi="Arial" w:cs="Arial"/>
          <w:lang w:val="ru-RU"/>
        </w:rPr>
        <w:t>Корякова Е.Е.</w:t>
      </w:r>
      <w:r w:rsidRPr="00F43DAA">
        <w:rPr>
          <w:rFonts w:ascii="Arial" w:hAnsi="Arial" w:cs="Arial"/>
          <w:lang w:val="ru-RU"/>
        </w:rPr>
        <w:t xml:space="preserve"> </w:t>
      </w:r>
    </w:p>
    <w:p w:rsidR="00986262" w:rsidRPr="00F43DAA" w:rsidRDefault="00620C7B" w:rsidP="00986262">
      <w:pPr>
        <w:ind w:left="-567"/>
        <w:jc w:val="center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                                                   </w:t>
      </w:r>
    </w:p>
    <w:p w:rsidR="0026319F" w:rsidRPr="00F43DAA" w:rsidRDefault="00620C7B" w:rsidP="0026319F">
      <w:pPr>
        <w:ind w:left="-567"/>
        <w:jc w:val="center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                                                               </w:t>
      </w:r>
    </w:p>
    <w:p w:rsidR="0026319F" w:rsidRPr="00F43DAA" w:rsidRDefault="0026319F" w:rsidP="0026319F">
      <w:pPr>
        <w:ind w:left="-567"/>
        <w:jc w:val="right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right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right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right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620C7B" w:rsidP="0026319F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43DAA">
        <w:rPr>
          <w:rFonts w:ascii="Arial" w:hAnsi="Arial" w:cs="Arial"/>
          <w:b/>
          <w:sz w:val="28"/>
          <w:szCs w:val="28"/>
          <w:lang w:val="ru-RU"/>
        </w:rPr>
        <w:t>Внутренние правила работы ТК «Мегаторг»</w:t>
      </w:r>
    </w:p>
    <w:p w:rsidR="0026319F" w:rsidRPr="00F43DAA" w:rsidRDefault="00620C7B" w:rsidP="00525AA2">
      <w:pPr>
        <w:ind w:left="-567"/>
        <w:jc w:val="center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от </w:t>
      </w:r>
      <w:r w:rsidR="00B95AF9">
        <w:rPr>
          <w:rFonts w:ascii="Arial" w:hAnsi="Arial" w:cs="Arial"/>
          <w:lang w:val="ru-RU"/>
        </w:rPr>
        <w:t>2</w:t>
      </w:r>
      <w:r w:rsidR="00D61029">
        <w:rPr>
          <w:rFonts w:ascii="Arial" w:hAnsi="Arial" w:cs="Arial"/>
          <w:lang w:val="ru-RU"/>
        </w:rPr>
        <w:t>2</w:t>
      </w:r>
      <w:r w:rsidR="00CD0204" w:rsidRPr="00F43DAA">
        <w:rPr>
          <w:rFonts w:ascii="Arial" w:hAnsi="Arial" w:cs="Arial"/>
          <w:lang w:val="ru-RU"/>
        </w:rPr>
        <w:t>.</w:t>
      </w:r>
      <w:r w:rsidR="00984149" w:rsidRPr="00F43DAA">
        <w:rPr>
          <w:rFonts w:ascii="Arial" w:hAnsi="Arial" w:cs="Arial"/>
          <w:lang w:val="ru-RU"/>
        </w:rPr>
        <w:t>07</w:t>
      </w:r>
      <w:r w:rsidR="00E14C4E" w:rsidRPr="00F43DAA">
        <w:rPr>
          <w:rFonts w:ascii="Arial" w:hAnsi="Arial" w:cs="Arial"/>
          <w:lang w:val="ru-RU"/>
        </w:rPr>
        <w:t>.2025</w:t>
      </w:r>
      <w:r w:rsidR="004871F7" w:rsidRPr="00F43DAA">
        <w:rPr>
          <w:rFonts w:ascii="Arial" w:hAnsi="Arial" w:cs="Arial"/>
          <w:lang w:val="ru-RU"/>
        </w:rPr>
        <w:t xml:space="preserve"> г.</w:t>
      </w:r>
      <w:r w:rsidRPr="00F43DAA">
        <w:rPr>
          <w:rFonts w:ascii="Arial" w:hAnsi="Arial" w:cs="Arial"/>
          <w:lang w:val="ru-RU"/>
        </w:rPr>
        <w:t xml:space="preserve"> №</w:t>
      </w:r>
      <w:r w:rsidR="00CF14F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26319F">
      <w:pPr>
        <w:ind w:left="-567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lang w:val="ru-RU"/>
        </w:rPr>
        <w:t xml:space="preserve">Версия </w:t>
      </w:r>
      <w:r w:rsidR="00B95AF9">
        <w:rPr>
          <w:rFonts w:ascii="Arial" w:hAnsi="Arial" w:cs="Arial"/>
          <w:lang w:val="ru-RU"/>
        </w:rPr>
        <w:t>12</w:t>
      </w:r>
      <w:r w:rsidRPr="00F43DAA">
        <w:rPr>
          <w:rFonts w:ascii="Arial" w:hAnsi="Arial" w:cs="Arial"/>
          <w:lang w:val="ru-RU"/>
        </w:rPr>
        <w:t>.0</w:t>
      </w: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26319F" w:rsidP="0026319F">
      <w:pPr>
        <w:ind w:left="-567"/>
        <w:jc w:val="center"/>
        <w:rPr>
          <w:rFonts w:ascii="Arial" w:hAnsi="Arial" w:cs="Arial"/>
          <w:b/>
          <w:lang w:val="ru-RU"/>
        </w:rPr>
      </w:pPr>
    </w:p>
    <w:p w:rsidR="0026319F" w:rsidRPr="00F43DAA" w:rsidRDefault="00620C7B" w:rsidP="0026319F">
      <w:pPr>
        <w:ind w:left="-567"/>
        <w:jc w:val="center"/>
        <w:rPr>
          <w:rFonts w:ascii="Arial" w:hAnsi="Arial" w:cs="Arial"/>
          <w:lang w:val="ru-RU"/>
        </w:rPr>
        <w:sectPr w:rsidR="0026319F" w:rsidRPr="00F43DAA" w:rsidSect="0026319F">
          <w:footerReference w:type="default" r:id="rId12"/>
          <w:pgSz w:w="11906" w:h="16838"/>
          <w:pgMar w:top="680" w:right="720" w:bottom="244" w:left="1418" w:header="720" w:footer="720" w:gutter="0"/>
          <w:pgNumType w:start="1"/>
          <w:cols w:space="720" w:equalWidth="0">
            <w:col w:w="9762"/>
          </w:cols>
          <w:noEndnote/>
          <w:titlePg/>
          <w:docGrid w:linePitch="299"/>
        </w:sectPr>
      </w:pPr>
      <w:r w:rsidRPr="00F43DAA">
        <w:rPr>
          <w:rFonts w:ascii="Arial" w:hAnsi="Arial" w:cs="Arial"/>
          <w:lang w:val="ru-RU"/>
        </w:rPr>
        <w:t>г. Владимир 202</w:t>
      </w:r>
      <w:r w:rsidR="00E14C4E" w:rsidRPr="00F43DAA">
        <w:rPr>
          <w:rFonts w:ascii="Arial" w:hAnsi="Arial" w:cs="Arial"/>
          <w:lang w:val="ru-RU"/>
        </w:rPr>
        <w:t>5</w:t>
      </w:r>
    </w:p>
    <w:p w:rsidR="0026319F" w:rsidRPr="00F43DAA" w:rsidRDefault="0026319F" w:rsidP="0026319F">
      <w:pPr>
        <w:rPr>
          <w:rFonts w:ascii="Arial" w:hAnsi="Arial" w:cs="Arial"/>
          <w:lang w:val="ru-RU"/>
        </w:rPr>
      </w:pPr>
    </w:p>
    <w:p w:rsidR="0026319F" w:rsidRPr="00F43DAA" w:rsidRDefault="00620C7B" w:rsidP="0026319F">
      <w:pPr>
        <w:ind w:left="-170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caps/>
          <w:sz w:val="24"/>
          <w:szCs w:val="24"/>
          <w:lang w:val="ru-RU"/>
        </w:rPr>
        <w:t>Оглавление</w:t>
      </w:r>
    </w:p>
    <w:sdt>
      <w:sdtPr>
        <w:rPr>
          <w:rFonts w:ascii="Arial" w:eastAsiaTheme="minorEastAsia" w:hAnsi="Arial" w:cs="Arial"/>
          <w:color w:val="auto"/>
          <w:sz w:val="22"/>
          <w:szCs w:val="22"/>
          <w:lang w:val="en-US" w:eastAsia="en-US"/>
        </w:rPr>
        <w:id w:val="11611215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6319F" w:rsidRPr="00F43DAA" w:rsidRDefault="0026319F" w:rsidP="0026319F">
          <w:pPr>
            <w:pStyle w:val="ab"/>
            <w:numPr>
              <w:ilvl w:val="0"/>
              <w:numId w:val="0"/>
            </w:numPr>
            <w:rPr>
              <w:rFonts w:ascii="Arial" w:hAnsi="Arial" w:cs="Arial"/>
              <w:sz w:val="22"/>
              <w:szCs w:val="22"/>
            </w:rPr>
          </w:pPr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r w:rsidRPr="00DC54A9">
            <w:rPr>
              <w:rFonts w:ascii="Arial" w:hAnsi="Arial" w:cs="Arial"/>
              <w:b w:val="0"/>
            </w:rPr>
            <w:fldChar w:fldCharType="begin"/>
          </w:r>
          <w:r w:rsidRPr="00DC54A9">
            <w:rPr>
              <w:rFonts w:ascii="Arial" w:hAnsi="Arial" w:cs="Arial"/>
              <w:b w:val="0"/>
            </w:rPr>
            <w:instrText xml:space="preserve"> TOC \o "1-3" \h \z \u </w:instrText>
          </w:r>
          <w:r w:rsidRPr="00DC54A9">
            <w:rPr>
              <w:rFonts w:ascii="Arial" w:hAnsi="Arial" w:cs="Arial"/>
              <w:b w:val="0"/>
            </w:rPr>
            <w:fldChar w:fldCharType="separate"/>
          </w:r>
          <w:hyperlink w:anchor="_Toc203989584" w:history="1">
            <w:r w:rsidRPr="00DC54A9">
              <w:rPr>
                <w:rStyle w:val="ac"/>
                <w:rFonts w:ascii="Arial" w:hAnsi="Arial" w:cs="Arial"/>
                <w:b w:val="0"/>
              </w:rPr>
              <w:t>1.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</w:rPr>
              <w:t>ВВЕДЕНИЕ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_Toc203989584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4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hyperlink w:anchor="_Toc203989585" w:history="1">
            <w:r w:rsidRPr="00DC54A9">
              <w:rPr>
                <w:rStyle w:val="ac"/>
                <w:rFonts w:ascii="Arial" w:hAnsi="Arial" w:cs="Arial"/>
                <w:b w:val="0"/>
                <w:caps/>
              </w:rPr>
              <w:t>2.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  <w:caps/>
              </w:rPr>
              <w:t>Термины и определения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_Toc203989585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4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hyperlink w:anchor="_Toc203989586" w:history="1">
            <w:r w:rsidRPr="00DC54A9">
              <w:rPr>
                <w:rStyle w:val="ac"/>
                <w:rFonts w:ascii="Arial" w:hAnsi="Arial" w:cs="Arial"/>
                <w:b w:val="0"/>
              </w:rPr>
              <w:t>3.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</w:rPr>
              <w:t>ОБЩИЕ ПОЛОЖЕНИЯ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_Toc203989586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5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87" w:history="1">
            <w:r w:rsidRPr="00DC54A9">
              <w:rPr>
                <w:rStyle w:val="ac"/>
                <w:rFonts w:ascii="Arial" w:hAnsi="Arial" w:cs="Arial"/>
                <w:noProof/>
              </w:rPr>
              <w:t>3.1.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Режим работы ТК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_Toc203989587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5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88" w:history="1">
            <w:r w:rsidRPr="00DC54A9">
              <w:rPr>
                <w:rStyle w:val="ac"/>
                <w:rFonts w:ascii="Arial" w:hAnsi="Arial" w:cs="Arial"/>
                <w:noProof/>
              </w:rPr>
              <w:t>3.2.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Сис</w:t>
            </w:r>
            <w:r w:rsidRPr="00DC54A9">
              <w:rPr>
                <w:rStyle w:val="ac"/>
                <w:rFonts w:ascii="Arial" w:hAnsi="Arial" w:cs="Arial"/>
                <w:noProof/>
              </w:rPr>
              <w:t>тема оповещения посетителей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_Toc203989588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5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89" w:history="1">
            <w:r w:rsidRPr="00DC54A9">
              <w:rPr>
                <w:rStyle w:val="ac"/>
                <w:rFonts w:ascii="Arial" w:hAnsi="Arial" w:cs="Arial"/>
                <w:noProof/>
              </w:rPr>
              <w:t>3.3.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Порядок использования зон общего пользования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_Toc203989589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6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0" w:history="1">
            <w:r w:rsidRPr="00DC54A9">
              <w:rPr>
                <w:rStyle w:val="ac"/>
                <w:rFonts w:ascii="Arial" w:hAnsi="Arial" w:cs="Arial"/>
                <w:noProof/>
              </w:rPr>
              <w:t>3.4.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Комната матери и ребёнка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_Toc203989590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6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1" w:history="1">
            <w:r w:rsidRPr="00DC54A9">
              <w:rPr>
                <w:rStyle w:val="ac"/>
                <w:rFonts w:ascii="Arial" w:hAnsi="Arial" w:cs="Arial"/>
                <w:noProof/>
              </w:rPr>
              <w:t>3.5.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Туалетные комнаты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_Toc203989591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6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2" w:history="1">
            <w:r w:rsidRPr="00DC54A9">
              <w:rPr>
                <w:rStyle w:val="ac"/>
                <w:rFonts w:ascii="Arial" w:hAnsi="Arial" w:cs="Arial"/>
                <w:noProof/>
              </w:rPr>
              <w:t>3.6.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 xml:space="preserve">Ресторанный дворик </w:t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(фуд – корт)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_Toc203989592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7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3" w:history="1">
            <w:r w:rsidRPr="00DC54A9">
              <w:rPr>
                <w:rStyle w:val="ac"/>
                <w:rFonts w:ascii="Arial" w:hAnsi="Arial" w:cs="Arial"/>
                <w:noProof/>
              </w:rPr>
              <w:t>3.7.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Гостевая парковка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_Toc203989593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7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4" w:history="1">
            <w:r w:rsidRPr="00DC54A9">
              <w:rPr>
                <w:rStyle w:val="ac"/>
                <w:rFonts w:ascii="Arial" w:hAnsi="Arial" w:cs="Arial"/>
                <w:noProof/>
              </w:rPr>
              <w:t>3.8.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П</w:t>
            </w:r>
            <w:r w:rsidRPr="00DC54A9">
              <w:rPr>
                <w:rStyle w:val="ac"/>
                <w:rFonts w:ascii="Arial" w:hAnsi="Arial" w:cs="Arial"/>
                <w:noProof/>
              </w:rPr>
              <w:t>ринципы взаимодействия сторон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_Toc203989594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8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5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3.9.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C</w:t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айт ТК «Мегаторг» (</w:t>
            </w:r>
            <w:r w:rsidRPr="00DC54A9">
              <w:rPr>
                <w:rStyle w:val="ac"/>
                <w:rFonts w:ascii="Arial" w:hAnsi="Arial" w:cs="Arial"/>
                <w:noProof/>
              </w:rPr>
              <w:t>www</w:t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.</w:t>
            </w:r>
            <w:r w:rsidRPr="00DC54A9">
              <w:rPr>
                <w:rStyle w:val="ac"/>
                <w:rFonts w:ascii="Arial" w:hAnsi="Arial" w:cs="Arial"/>
                <w:noProof/>
              </w:rPr>
              <w:t>megatorg</w:t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.</w:t>
            </w:r>
            <w:r w:rsidRPr="00DC54A9">
              <w:rPr>
                <w:rStyle w:val="ac"/>
                <w:rFonts w:ascii="Arial" w:hAnsi="Arial" w:cs="Arial"/>
                <w:noProof/>
              </w:rPr>
              <w:t>info</w:t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)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_Toc203989595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8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6" w:history="1">
            <w:r w:rsidRPr="00DC54A9">
              <w:rPr>
                <w:rStyle w:val="ac"/>
                <w:rFonts w:ascii="Arial" w:hAnsi="Arial" w:cs="Arial"/>
                <w:noProof/>
              </w:rPr>
              <w:t>3.10.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Стойка информации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_Toc203989596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8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hyperlink w:anchor="_Toc203989597" w:history="1">
            <w:r w:rsidRPr="00DC54A9">
              <w:rPr>
                <w:rStyle w:val="ac"/>
                <w:rFonts w:ascii="Arial" w:hAnsi="Arial" w:cs="Arial"/>
                <w:b w:val="0"/>
              </w:rPr>
              <w:t>4.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</w:rPr>
              <w:t>ОБЩИЕ ПРАВИЛА ДЛЯ АРЕНДАТОРОВ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_Toc203989597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9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8" w:history="1">
            <w:r w:rsidRPr="00DC54A9">
              <w:rPr>
                <w:rStyle w:val="ac"/>
                <w:rFonts w:ascii="Arial" w:hAnsi="Arial" w:cs="Arial"/>
                <w:noProof/>
              </w:rPr>
              <w:t>4.1.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Внешний вид сотрудников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_Toc203989598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9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599" w:history="1">
            <w:r w:rsidRPr="00DC54A9">
              <w:rPr>
                <w:rStyle w:val="ac"/>
                <w:rFonts w:ascii="Arial" w:hAnsi="Arial" w:cs="Arial"/>
                <w:noProof/>
              </w:rPr>
              <w:t>4.2.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Коммерческая деятельность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_Toc203989599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10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0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4.3.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Строительно-монтажные работы и инфраструктура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_Toc203989600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11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1" w:history="1">
            <w:r w:rsidRPr="00DC54A9">
              <w:rPr>
                <w:rStyle w:val="ac"/>
                <w:rFonts w:ascii="Arial" w:hAnsi="Arial" w:cs="Arial"/>
                <w:noProof/>
              </w:rPr>
              <w:t>4.4.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Правила поведения сотрудников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_Toc203989601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12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2" w:history="1">
            <w:r w:rsidRPr="00DC54A9">
              <w:rPr>
                <w:rStyle w:val="ac"/>
                <w:rFonts w:ascii="Arial" w:hAnsi="Arial" w:cs="Arial"/>
                <w:noProof/>
              </w:rPr>
              <w:t>4.5.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Доверенность ответственному лицу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_Toc203989602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13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3" w:history="1">
            <w:r w:rsidRPr="00DC54A9">
              <w:rPr>
                <w:rStyle w:val="ac"/>
                <w:rFonts w:ascii="Arial" w:hAnsi="Arial" w:cs="Arial"/>
                <w:noProof/>
              </w:rPr>
              <w:t>4.6.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Отчетность по результатам работы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_Toc203989603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13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4" w:history="1">
            <w:r w:rsidRPr="00DC54A9">
              <w:rPr>
                <w:rStyle w:val="ac"/>
                <w:rFonts w:ascii="Arial" w:hAnsi="Arial" w:cs="Arial"/>
                <w:noProof/>
              </w:rPr>
              <w:t>4.7.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Инкассация дневной выручки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_Toc203989604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13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5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4.8.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Доставка товара и использование погрузочной площадки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_Toc203989605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14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6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4.9.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Служебные коридоры, запасные выходы и другие служебные помещения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_Toc203989606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16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7" w:history="1">
            <w:r w:rsidRPr="00DC54A9">
              <w:rPr>
                <w:rStyle w:val="ac"/>
                <w:rFonts w:ascii="Arial" w:hAnsi="Arial" w:cs="Arial"/>
                <w:noProof/>
              </w:rPr>
              <w:t>4.10.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Уборка мест общего пользования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_Toc203989607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17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8" w:history="1">
            <w:r w:rsidRPr="00DC54A9">
              <w:rPr>
                <w:rStyle w:val="ac"/>
                <w:rFonts w:ascii="Arial" w:hAnsi="Arial" w:cs="Arial"/>
                <w:noProof/>
              </w:rPr>
              <w:t>4.11.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Сбор и утилизация отходов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_Toc203989608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17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09" w:history="1">
            <w:r w:rsidRPr="00DC54A9">
              <w:rPr>
                <w:rStyle w:val="ac"/>
                <w:rFonts w:ascii="Arial" w:hAnsi="Arial" w:cs="Arial"/>
                <w:noProof/>
              </w:rPr>
              <w:t>4.12.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Электро- и водоснабжение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_Toc203989609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17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0" w:history="1">
            <w:r w:rsidRPr="00DC54A9">
              <w:rPr>
                <w:rStyle w:val="ac"/>
                <w:rFonts w:ascii="Arial" w:hAnsi="Arial" w:cs="Arial"/>
                <w:noProof/>
              </w:rPr>
              <w:t>4.13.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Средства связи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_Toc203989610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18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1" w:history="1">
            <w:r w:rsidRPr="00DC54A9">
              <w:rPr>
                <w:rStyle w:val="ac"/>
                <w:rFonts w:ascii="Arial" w:hAnsi="Arial" w:cs="Arial"/>
                <w:noProof/>
              </w:rPr>
              <w:t>4.14.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Рекламно-информационная деятельность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_Toc203989611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18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2" w:history="1">
            <w:r w:rsidRPr="00DC54A9">
              <w:rPr>
                <w:rStyle w:val="ac"/>
                <w:rFonts w:ascii="Arial" w:hAnsi="Arial" w:cs="Arial"/>
                <w:noProof/>
              </w:rPr>
              <w:t>4.15.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Миграционное законодательство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_Toc203989612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19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3" w:history="1">
            <w:r w:rsidRPr="00DC54A9">
              <w:rPr>
                <w:rStyle w:val="ac"/>
                <w:rFonts w:ascii="Arial" w:hAnsi="Arial" w:cs="Arial"/>
                <w:noProof/>
              </w:rPr>
              <w:t>4.16.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Штрафные санкции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_Toc203989613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19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hyperlink w:anchor="_Toc203989614" w:history="1">
            <w:r w:rsidRPr="00DC54A9">
              <w:rPr>
                <w:rStyle w:val="ac"/>
                <w:rFonts w:ascii="Arial" w:hAnsi="Arial" w:cs="Arial"/>
                <w:b w:val="0"/>
              </w:rPr>
              <w:t>5.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</w:rPr>
              <w:t>БЕЗОПАСНОСТЬ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_Toc203989614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19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5" w:history="1">
            <w:r w:rsidRPr="00DC54A9">
              <w:rPr>
                <w:rStyle w:val="ac"/>
                <w:rFonts w:ascii="Arial" w:hAnsi="Arial" w:cs="Arial"/>
                <w:noProof/>
              </w:rPr>
              <w:t>5.1.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Охрана ТК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_Toc203989615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21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6" w:history="1">
            <w:r w:rsidRPr="00DC54A9">
              <w:rPr>
                <w:rStyle w:val="ac"/>
                <w:rFonts w:ascii="Arial" w:hAnsi="Arial" w:cs="Arial"/>
                <w:noProof/>
              </w:rPr>
              <w:t>5.1.1.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Охранная сигнализация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_Toc203989616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21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7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5.1.2.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Система видеонаблюдения и согласие на обработку данных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_Toc203989617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21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8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5.1.3.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Доступ в ТК и помещение Арендатора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_Toc203989618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22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19" w:history="1">
            <w:r w:rsidRPr="00DC54A9">
              <w:rPr>
                <w:rStyle w:val="ac"/>
                <w:rFonts w:ascii="Arial" w:hAnsi="Arial" w:cs="Arial"/>
                <w:noProof/>
              </w:rPr>
              <w:t>5.2.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Противопожарные нормы и правила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_Toc203989619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23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0" w:history="1">
            <w:r w:rsidRPr="00DC54A9">
              <w:rPr>
                <w:rStyle w:val="ac"/>
                <w:rFonts w:ascii="Arial" w:hAnsi="Arial" w:cs="Arial"/>
                <w:noProof/>
              </w:rPr>
              <w:t>5.3.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Несчастные случаи. Первая помощь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</w:instrText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20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24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1" w:history="1">
            <w:r w:rsidRPr="00DC54A9">
              <w:rPr>
                <w:rStyle w:val="ac"/>
                <w:rFonts w:ascii="Arial" w:hAnsi="Arial" w:cs="Arial"/>
                <w:noProof/>
              </w:rPr>
              <w:t>5.4.</w:t>
            </w:r>
            <w:r w:rsidRPr="00DC54A9">
              <w:rPr>
                <w:rFonts w:ascii="Arial" w:hAnsi="Arial" w:cs="Arial"/>
                <w:noProof/>
                <w:lang w:val="ru-RU" w:eastAsia="ru-RU"/>
              </w:rPr>
              <w:tab/>
            </w:r>
            <w:r w:rsidRPr="00DC54A9">
              <w:rPr>
                <w:rStyle w:val="ac"/>
                <w:rFonts w:ascii="Arial" w:hAnsi="Arial" w:cs="Arial"/>
                <w:noProof/>
              </w:rPr>
              <w:t>Антитеррористическая защищенность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_Toc203989621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24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12"/>
            <w:rPr>
              <w:rFonts w:ascii="Arial" w:hAnsi="Arial" w:cs="Arial"/>
              <w:b w:val="0"/>
              <w:lang w:eastAsia="ru-RU"/>
            </w:rPr>
          </w:pPr>
          <w:hyperlink w:anchor="_Toc203989622" w:history="1">
            <w:r w:rsidRPr="00DC54A9">
              <w:rPr>
                <w:rStyle w:val="ac"/>
                <w:rFonts w:ascii="Arial" w:hAnsi="Arial" w:cs="Arial"/>
                <w:b w:val="0"/>
              </w:rPr>
              <w:t>6.</w:t>
            </w:r>
            <w:r w:rsidRPr="00DC54A9">
              <w:rPr>
                <w:rFonts w:ascii="Arial" w:hAnsi="Arial" w:cs="Arial"/>
                <w:b w:val="0"/>
                <w:lang w:eastAsia="ru-RU"/>
              </w:rPr>
              <w:tab/>
            </w:r>
            <w:r w:rsidRPr="00DC54A9">
              <w:rPr>
                <w:rStyle w:val="ac"/>
                <w:rFonts w:ascii="Arial" w:hAnsi="Arial" w:cs="Arial"/>
                <w:b w:val="0"/>
              </w:rPr>
              <w:t>ПРИЛОЖЕНИЯ</w:t>
            </w:r>
            <w:r w:rsidRPr="00DC54A9">
              <w:rPr>
                <w:rFonts w:ascii="Arial" w:hAnsi="Arial" w:cs="Arial"/>
                <w:b w:val="0"/>
                <w:webHidden/>
              </w:rPr>
              <w:tab/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begin"/>
            </w:r>
            <w:r w:rsidRPr="00DC54A9">
              <w:rPr>
                <w:rFonts w:ascii="Arial" w:hAnsi="Arial" w:cs="Arial"/>
                <w:b w:val="0"/>
                <w:webHidden/>
              </w:rPr>
              <w:instrText xml:space="preserve"> PAGEREF _Toc203989622 \h </w:instrText>
            </w:r>
            <w:r w:rsidRPr="00DC54A9">
              <w:rPr>
                <w:rFonts w:ascii="Arial" w:hAnsi="Arial" w:cs="Arial"/>
                <w:b w:val="0"/>
                <w:webHidden/>
              </w:rPr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b w:val="0"/>
                <w:webHidden/>
              </w:rPr>
              <w:t>25</w:t>
            </w:r>
            <w:r w:rsidRPr="00DC54A9">
              <w:rPr>
                <w:rFonts w:ascii="Arial" w:hAnsi="Arial" w:cs="Arial"/>
                <w:b w:val="0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3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1. «Пропуск материальный»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_Toc203989623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25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4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2. «Порядок утилизации товарно-бытовых отходов»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_Toc203989624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26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22"/>
            <w:rPr>
              <w:rFonts w:ascii="Arial" w:hAnsi="Arial" w:cs="Arial"/>
              <w:lang w:val="ru-RU" w:eastAsia="ru-RU"/>
            </w:rPr>
          </w:pPr>
          <w:hyperlink w:anchor="_Toc203989625" w:history="1">
            <w:r w:rsidRPr="00DC54A9">
              <w:rPr>
                <w:rStyle w:val="ac"/>
                <w:rFonts w:ascii="Arial" w:hAnsi="Arial" w:cs="Arial"/>
              </w:rPr>
              <w:t>Приложение 3. «Заявка на производство работ»</w:t>
            </w:r>
            <w:r w:rsidRPr="00DC54A9">
              <w:rPr>
                <w:rFonts w:ascii="Arial" w:hAnsi="Arial" w:cs="Arial"/>
                <w:webHidden/>
              </w:rPr>
              <w:tab/>
            </w:r>
            <w:r w:rsidRPr="00DC54A9">
              <w:rPr>
                <w:rFonts w:ascii="Arial" w:hAnsi="Arial" w:cs="Arial"/>
                <w:webHidden/>
              </w:rPr>
              <w:fldChar w:fldCharType="begin"/>
            </w:r>
            <w:r w:rsidRPr="00DC54A9">
              <w:rPr>
                <w:rFonts w:ascii="Arial" w:hAnsi="Arial" w:cs="Arial"/>
                <w:webHidden/>
              </w:rPr>
              <w:instrText xml:space="preserve"> PAGEREF _Toc203989625 \h </w:instrText>
            </w:r>
            <w:r w:rsidRPr="00DC54A9">
              <w:rPr>
                <w:rFonts w:ascii="Arial" w:hAnsi="Arial" w:cs="Arial"/>
                <w:webHidden/>
              </w:rPr>
            </w:r>
            <w:r w:rsidRPr="00DC54A9">
              <w:rPr>
                <w:rFonts w:ascii="Arial" w:hAnsi="Arial" w:cs="Arial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webHidden/>
              </w:rPr>
              <w:t>28</w:t>
            </w:r>
            <w:r w:rsidRPr="00DC54A9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6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4. «Перечень услуг, предоставляемых арендаторам Технической службой ТК «Мегаторг»»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_Toc203989626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30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7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5. «Разрешение на выезд»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_Toc203989627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31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8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6. «Заявка на проведение промо-мероприятия»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PAGEREF _Toc203989628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33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31"/>
            <w:rPr>
              <w:rFonts w:ascii="Arial" w:hAnsi="Arial" w:cs="Arial"/>
              <w:noProof/>
              <w:lang w:val="ru-RU" w:eastAsia="ru-RU"/>
            </w:rPr>
          </w:pPr>
          <w:hyperlink w:anchor="_Toc203989629" w:history="1">
            <w:r w:rsidRPr="00DC54A9">
              <w:rPr>
                <w:rStyle w:val="ac"/>
                <w:rFonts w:ascii="Arial" w:hAnsi="Arial" w:cs="Arial"/>
                <w:noProof/>
                <w:lang w:val="ru-RU"/>
              </w:rPr>
              <w:t>Приложение 7. «Штрафы за нарушение внутренних правил ТК»</w:t>
            </w:r>
            <w:r w:rsidRPr="00DC54A9">
              <w:rPr>
                <w:rFonts w:ascii="Arial" w:hAnsi="Arial" w:cs="Arial"/>
                <w:noProof/>
                <w:webHidden/>
              </w:rPr>
              <w:tab/>
            </w:r>
            <w:r w:rsidRPr="00DC54A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 PAGERE</w:instrText>
            </w:r>
            <w:r w:rsidRPr="00DC54A9">
              <w:rPr>
                <w:rFonts w:ascii="Arial" w:hAnsi="Arial" w:cs="Arial"/>
                <w:noProof/>
                <w:webHidden/>
              </w:rPr>
              <w:instrText xml:space="preserve">F _Toc203989629 \h </w:instrText>
            </w:r>
            <w:r w:rsidRPr="00DC54A9">
              <w:rPr>
                <w:rFonts w:ascii="Arial" w:hAnsi="Arial" w:cs="Arial"/>
                <w:noProof/>
                <w:webHidden/>
              </w:rPr>
            </w:r>
            <w:r w:rsidRPr="00DC54A9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noProof/>
                <w:webHidden/>
              </w:rPr>
              <w:t>35</w:t>
            </w:r>
            <w:r w:rsidRPr="00DC54A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22"/>
            <w:rPr>
              <w:rFonts w:ascii="Arial" w:hAnsi="Arial" w:cs="Arial"/>
              <w:lang w:val="ru-RU" w:eastAsia="ru-RU"/>
            </w:rPr>
          </w:pPr>
          <w:hyperlink w:anchor="_Toc203989630" w:history="1">
            <w:r w:rsidRPr="00DC54A9">
              <w:rPr>
                <w:rStyle w:val="ac"/>
                <w:rFonts w:ascii="Arial" w:hAnsi="Arial" w:cs="Arial"/>
              </w:rPr>
              <w:t>Приложение 8. «Памятка для Арендатора по выполнению противопожарных мероприятий»</w:t>
            </w:r>
            <w:r w:rsidRPr="00DC54A9">
              <w:rPr>
                <w:rFonts w:ascii="Arial" w:hAnsi="Arial" w:cs="Arial"/>
                <w:webHidden/>
              </w:rPr>
              <w:tab/>
            </w:r>
            <w:r w:rsidRPr="00DC54A9">
              <w:rPr>
                <w:rFonts w:ascii="Arial" w:hAnsi="Arial" w:cs="Arial"/>
                <w:webHidden/>
              </w:rPr>
              <w:fldChar w:fldCharType="begin"/>
            </w:r>
            <w:r w:rsidRPr="00DC54A9">
              <w:rPr>
                <w:rFonts w:ascii="Arial" w:hAnsi="Arial" w:cs="Arial"/>
                <w:webHidden/>
              </w:rPr>
              <w:instrText xml:space="preserve"> PAGEREF _Toc203989630 \h </w:instrText>
            </w:r>
            <w:r w:rsidRPr="00DC54A9">
              <w:rPr>
                <w:rFonts w:ascii="Arial" w:hAnsi="Arial" w:cs="Arial"/>
                <w:webHidden/>
              </w:rPr>
            </w:r>
            <w:r w:rsidRPr="00DC54A9">
              <w:rPr>
                <w:rFonts w:ascii="Arial" w:hAnsi="Arial" w:cs="Arial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webHidden/>
              </w:rPr>
              <w:t>37</w:t>
            </w:r>
            <w:r w:rsidRPr="00DC54A9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DC54A9" w:rsidRPr="00DC54A9" w:rsidRDefault="00620C7B">
          <w:pPr>
            <w:pStyle w:val="22"/>
            <w:rPr>
              <w:rFonts w:ascii="Arial" w:hAnsi="Arial" w:cs="Arial"/>
              <w:lang w:val="ru-RU" w:eastAsia="ru-RU"/>
            </w:rPr>
          </w:pPr>
          <w:hyperlink w:anchor="_Toc203989631" w:history="1">
            <w:r w:rsidRPr="00DC54A9">
              <w:rPr>
                <w:rStyle w:val="ac"/>
                <w:rFonts w:ascii="Arial" w:hAnsi="Arial" w:cs="Arial"/>
              </w:rPr>
              <w:t>Приложение 9. «Памятка для Арендатора по действиям при возникновении чрезвычайной ситуации и террористической угрозе на территории торгового объекта»</w:t>
            </w:r>
            <w:r w:rsidRPr="00DC54A9">
              <w:rPr>
                <w:rFonts w:ascii="Arial" w:hAnsi="Arial" w:cs="Arial"/>
                <w:webHidden/>
              </w:rPr>
              <w:tab/>
            </w:r>
            <w:r w:rsidRPr="00DC54A9">
              <w:rPr>
                <w:rFonts w:ascii="Arial" w:hAnsi="Arial" w:cs="Arial"/>
                <w:webHidden/>
              </w:rPr>
              <w:fldChar w:fldCharType="begin"/>
            </w:r>
            <w:r w:rsidRPr="00DC54A9">
              <w:rPr>
                <w:rFonts w:ascii="Arial" w:hAnsi="Arial" w:cs="Arial"/>
                <w:webHidden/>
              </w:rPr>
              <w:instrText xml:space="preserve"> PAGEREF</w:instrText>
            </w:r>
            <w:r w:rsidRPr="00DC54A9">
              <w:rPr>
                <w:rFonts w:ascii="Arial" w:hAnsi="Arial" w:cs="Arial"/>
                <w:webHidden/>
              </w:rPr>
              <w:instrText xml:space="preserve"> _Toc203989631 \h </w:instrText>
            </w:r>
            <w:r w:rsidRPr="00DC54A9">
              <w:rPr>
                <w:rFonts w:ascii="Arial" w:hAnsi="Arial" w:cs="Arial"/>
                <w:webHidden/>
              </w:rPr>
            </w:r>
            <w:r w:rsidRPr="00DC54A9">
              <w:rPr>
                <w:rFonts w:ascii="Arial" w:hAnsi="Arial" w:cs="Arial"/>
                <w:webHidden/>
              </w:rPr>
              <w:fldChar w:fldCharType="separate"/>
            </w:r>
            <w:r w:rsidRPr="00DC54A9">
              <w:rPr>
                <w:rFonts w:ascii="Arial" w:hAnsi="Arial" w:cs="Arial"/>
                <w:webHidden/>
              </w:rPr>
              <w:t>41</w:t>
            </w:r>
            <w:r w:rsidRPr="00DC54A9">
              <w:rPr>
                <w:rFonts w:ascii="Arial" w:hAnsi="Arial" w:cs="Arial"/>
                <w:webHidden/>
              </w:rPr>
              <w:fldChar w:fldCharType="end"/>
            </w:r>
          </w:hyperlink>
        </w:p>
        <w:p w:rsidR="0026319F" w:rsidRPr="00F43DAA" w:rsidRDefault="00620C7B">
          <w:pPr>
            <w:rPr>
              <w:rFonts w:ascii="Arial" w:hAnsi="Arial" w:cs="Arial"/>
            </w:rPr>
          </w:pPr>
          <w:r w:rsidRPr="00DC54A9">
            <w:rPr>
              <w:rFonts w:ascii="Arial" w:hAnsi="Arial" w:cs="Arial"/>
              <w:bCs/>
            </w:rPr>
            <w:fldChar w:fldCharType="end"/>
          </w:r>
        </w:p>
      </w:sdtContent>
    </w:sdt>
    <w:p w:rsidR="0026319F" w:rsidRPr="00F43DAA" w:rsidRDefault="0026319F" w:rsidP="0026319F">
      <w:pPr>
        <w:rPr>
          <w:rFonts w:ascii="Arial" w:hAnsi="Arial" w:cs="Arial"/>
          <w:sz w:val="20"/>
          <w:szCs w:val="20"/>
        </w:rPr>
      </w:pPr>
    </w:p>
    <w:p w:rsidR="0026319F" w:rsidRPr="00F43DAA" w:rsidRDefault="0026319F" w:rsidP="0026319F">
      <w:pPr>
        <w:rPr>
          <w:rFonts w:ascii="Arial" w:hAnsi="Arial" w:cs="Arial"/>
          <w:sz w:val="20"/>
          <w:szCs w:val="20"/>
        </w:rPr>
      </w:pPr>
    </w:p>
    <w:p w:rsidR="0026319F" w:rsidRPr="00F43DAA" w:rsidRDefault="0026319F" w:rsidP="0026319F">
      <w:pPr>
        <w:rPr>
          <w:rFonts w:ascii="Arial" w:hAnsi="Arial" w:cs="Arial"/>
          <w:sz w:val="20"/>
          <w:szCs w:val="20"/>
        </w:rPr>
      </w:pPr>
    </w:p>
    <w:p w:rsidR="0026319F" w:rsidRPr="00F43DAA" w:rsidRDefault="0026319F" w:rsidP="0026319F">
      <w:pPr>
        <w:rPr>
          <w:rFonts w:ascii="Arial" w:hAnsi="Arial" w:cs="Arial"/>
          <w:sz w:val="20"/>
          <w:szCs w:val="20"/>
        </w:rPr>
      </w:pPr>
    </w:p>
    <w:p w:rsidR="0026319F" w:rsidRPr="00F43DAA" w:rsidRDefault="00620C7B" w:rsidP="0026319F">
      <w:pPr>
        <w:tabs>
          <w:tab w:val="left" w:pos="1521"/>
        </w:tabs>
        <w:rPr>
          <w:rFonts w:ascii="Arial" w:hAnsi="Arial" w:cs="Arial"/>
          <w:sz w:val="20"/>
          <w:szCs w:val="20"/>
        </w:rPr>
      </w:pPr>
      <w:r w:rsidRPr="00F43DAA">
        <w:rPr>
          <w:rFonts w:ascii="Arial" w:hAnsi="Arial" w:cs="Arial"/>
          <w:sz w:val="20"/>
          <w:szCs w:val="20"/>
        </w:rPr>
        <w:tab/>
      </w:r>
    </w:p>
    <w:p w:rsidR="0026319F" w:rsidRPr="00F43DAA" w:rsidRDefault="00620C7B" w:rsidP="0026319F">
      <w:pPr>
        <w:rPr>
          <w:rFonts w:ascii="Arial" w:hAnsi="Arial" w:cs="Arial"/>
          <w:sz w:val="20"/>
          <w:szCs w:val="20"/>
          <w:lang w:val="ru-RU"/>
        </w:rPr>
        <w:sectPr w:rsidR="0026319F" w:rsidRPr="00F43DAA" w:rsidSect="0026319F">
          <w:footerReference w:type="first" r:id="rId13"/>
          <w:pgSz w:w="11906" w:h="16838"/>
          <w:pgMar w:top="1134" w:right="850" w:bottom="1134" w:left="1701" w:header="720" w:footer="720" w:gutter="0"/>
          <w:cols w:space="720" w:equalWidth="0">
            <w:col w:w="9632"/>
          </w:cols>
          <w:noEndnote/>
          <w:titlePg/>
          <w:docGrid w:linePitch="299"/>
        </w:sectPr>
      </w:pPr>
      <w:r w:rsidRPr="00F43DAA">
        <w:rPr>
          <w:rFonts w:ascii="Arial" w:hAnsi="Arial" w:cs="Arial"/>
          <w:sz w:val="20"/>
          <w:szCs w:val="20"/>
        </w:rPr>
        <w:br w:type="page"/>
      </w:r>
    </w:p>
    <w:p w:rsidR="0026319F" w:rsidRPr="00F43DAA" w:rsidRDefault="00620C7B" w:rsidP="004E1FA8">
      <w:pPr>
        <w:pStyle w:val="1"/>
        <w:numPr>
          <w:ilvl w:val="0"/>
          <w:numId w:val="8"/>
        </w:numPr>
        <w:rPr>
          <w:rFonts w:ascii="Arial" w:hAnsi="Arial" w:cs="Arial"/>
          <w:b/>
          <w:color w:val="auto"/>
          <w:sz w:val="24"/>
          <w:szCs w:val="24"/>
        </w:rPr>
      </w:pPr>
      <w:bookmarkStart w:id="1" w:name="page5"/>
      <w:bookmarkStart w:id="2" w:name="_Toc455667286"/>
      <w:bookmarkStart w:id="3" w:name="_Toc519167450"/>
      <w:bookmarkStart w:id="4" w:name="_Toc203989584"/>
      <w:bookmarkEnd w:id="1"/>
      <w:r w:rsidRPr="00F43DAA">
        <w:rPr>
          <w:rFonts w:ascii="Arial" w:hAnsi="Arial" w:cs="Arial"/>
          <w:b/>
          <w:color w:val="auto"/>
          <w:sz w:val="24"/>
          <w:szCs w:val="24"/>
        </w:rPr>
        <w:lastRenderedPageBreak/>
        <w:t>ВВЕДЕНИЕ</w:t>
      </w:r>
      <w:bookmarkEnd w:id="2"/>
      <w:bookmarkEnd w:id="3"/>
      <w:bookmarkEnd w:id="4"/>
    </w:p>
    <w:p w:rsidR="0026319F" w:rsidRPr="00F43DAA" w:rsidRDefault="0026319F">
      <w:pPr>
        <w:widowControl w:val="0"/>
        <w:autoSpaceDE w:val="0"/>
        <w:autoSpaceDN w:val="0"/>
        <w:adjustRightInd w:val="0"/>
        <w:spacing w:after="0" w:line="148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Внутренние правила Торгового комплекса «Мегаторг» (далее ТК), расположенного по адресу: г. </w:t>
      </w:r>
      <w:r w:rsidRPr="00F43DAA">
        <w:rPr>
          <w:rFonts w:ascii="Arial" w:hAnsi="Arial" w:cs="Arial"/>
          <w:szCs w:val="20"/>
          <w:lang w:val="ru-RU"/>
        </w:rPr>
        <w:t>Владимир, ул. Тракторная 45, регламентируют порядок</w:t>
      </w:r>
      <w:r w:rsidR="005E5CA8" w:rsidRPr="00F43DAA">
        <w:rPr>
          <w:rFonts w:ascii="Arial" w:hAnsi="Arial" w:cs="Arial"/>
          <w:szCs w:val="20"/>
          <w:lang w:val="ru-RU"/>
        </w:rPr>
        <w:t xml:space="preserve"> совместных действий Арендатора</w:t>
      </w:r>
      <w:r w:rsidRPr="00F43DAA">
        <w:rPr>
          <w:rFonts w:ascii="Arial" w:hAnsi="Arial" w:cs="Arial"/>
          <w:szCs w:val="20"/>
          <w:lang w:val="ru-RU"/>
        </w:rPr>
        <w:t xml:space="preserve"> и </w:t>
      </w:r>
      <w:r w:rsidR="00891B1F" w:rsidRPr="00F43DAA">
        <w:rPr>
          <w:rFonts w:ascii="Arial" w:hAnsi="Arial" w:cs="Arial"/>
          <w:szCs w:val="20"/>
          <w:lang w:val="ru-RU"/>
        </w:rPr>
        <w:t>Арендодателя</w:t>
      </w:r>
      <w:r w:rsidR="007706F7" w:rsidRPr="00F43DAA">
        <w:rPr>
          <w:rFonts w:ascii="Arial" w:hAnsi="Arial" w:cs="Arial"/>
          <w:szCs w:val="20"/>
          <w:lang w:val="ru-RU"/>
        </w:rPr>
        <w:t xml:space="preserve"> (представителя Арендодателя)</w:t>
      </w:r>
      <w:r w:rsidR="00891B1F" w:rsidRPr="00F43DAA">
        <w:rPr>
          <w:rFonts w:ascii="Arial" w:hAnsi="Arial" w:cs="Arial"/>
          <w:szCs w:val="20"/>
          <w:lang w:val="ru-RU"/>
        </w:rPr>
        <w:t xml:space="preserve"> </w:t>
      </w:r>
      <w:r w:rsidRPr="00F43DAA">
        <w:rPr>
          <w:rFonts w:ascii="Arial" w:hAnsi="Arial" w:cs="Arial"/>
          <w:szCs w:val="20"/>
          <w:lang w:val="ru-RU"/>
        </w:rPr>
        <w:t xml:space="preserve">Торгового комплекса в процессе функционирования ТК. Правила направлены на обеспечение успешной работы ТК, бесперебойного функционирования всех его систем, на содействие </w:t>
      </w:r>
      <w:r w:rsidR="005E5CA8" w:rsidRPr="00F43DAA">
        <w:rPr>
          <w:rFonts w:ascii="Arial" w:hAnsi="Arial" w:cs="Arial"/>
          <w:szCs w:val="20"/>
          <w:lang w:val="ru-RU"/>
        </w:rPr>
        <w:t>успешному ведению деятельности Арендатора</w:t>
      </w:r>
      <w:r w:rsidRPr="00F43DAA">
        <w:rPr>
          <w:rFonts w:ascii="Arial" w:hAnsi="Arial" w:cs="Arial"/>
          <w:szCs w:val="20"/>
          <w:lang w:val="ru-RU"/>
        </w:rPr>
        <w:t xml:space="preserve"> ТК. Пр</w:t>
      </w:r>
      <w:r w:rsidR="00FB3531" w:rsidRPr="00F43DAA">
        <w:rPr>
          <w:rFonts w:ascii="Arial" w:hAnsi="Arial" w:cs="Arial"/>
          <w:szCs w:val="20"/>
          <w:lang w:val="ru-RU"/>
        </w:rPr>
        <w:t>авила распространяются на всех А</w:t>
      </w:r>
      <w:r w:rsidRPr="00F43DAA">
        <w:rPr>
          <w:rFonts w:ascii="Arial" w:hAnsi="Arial" w:cs="Arial"/>
          <w:szCs w:val="20"/>
          <w:lang w:val="ru-RU"/>
        </w:rPr>
        <w:t>рендато</w:t>
      </w:r>
      <w:r w:rsidRPr="00F43DAA">
        <w:rPr>
          <w:rFonts w:ascii="Arial" w:hAnsi="Arial" w:cs="Arial"/>
          <w:szCs w:val="20"/>
          <w:lang w:val="ru-RU"/>
        </w:rPr>
        <w:t xml:space="preserve">ров, </w:t>
      </w:r>
      <w:r w:rsidR="00FC4E43" w:rsidRPr="00F43DAA">
        <w:rPr>
          <w:rFonts w:ascii="Arial" w:hAnsi="Arial" w:cs="Arial"/>
          <w:szCs w:val="20"/>
          <w:lang w:val="ru-RU"/>
        </w:rPr>
        <w:t>осуществляющих предпринимательскую деятельность в ТК, их сотрудников и</w:t>
      </w:r>
      <w:r w:rsidR="005E5CA8" w:rsidRPr="00F43DAA">
        <w:rPr>
          <w:rFonts w:ascii="Arial" w:hAnsi="Arial" w:cs="Arial"/>
          <w:szCs w:val="20"/>
          <w:lang w:val="ru-RU"/>
        </w:rPr>
        <w:t xml:space="preserve"> всех лиц, состоящих с Арендатором</w:t>
      </w:r>
      <w:r w:rsidR="00FC4E43" w:rsidRPr="00F43DAA">
        <w:rPr>
          <w:rFonts w:ascii="Arial" w:hAnsi="Arial" w:cs="Arial"/>
          <w:szCs w:val="20"/>
          <w:lang w:val="ru-RU"/>
        </w:rPr>
        <w:t xml:space="preserve"> в договорных отношениях</w:t>
      </w:r>
      <w:r w:rsidRPr="00F43DAA">
        <w:rPr>
          <w:rFonts w:ascii="Arial" w:hAnsi="Arial" w:cs="Arial"/>
          <w:szCs w:val="20"/>
          <w:lang w:val="ru-RU"/>
        </w:rPr>
        <w:t>.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В соответствии с условиями Договора, Внутренние правила ТК являются его неотъемле</w:t>
      </w:r>
      <w:r w:rsidR="00794961" w:rsidRPr="00F43DAA">
        <w:rPr>
          <w:rFonts w:ascii="Arial" w:hAnsi="Arial" w:cs="Arial"/>
          <w:szCs w:val="20"/>
          <w:lang w:val="ru-RU"/>
        </w:rPr>
        <w:t xml:space="preserve">мой частью. </w:t>
      </w:r>
      <w:r w:rsidR="00FB3531" w:rsidRPr="00F43DAA">
        <w:rPr>
          <w:rFonts w:ascii="Arial" w:hAnsi="Arial" w:cs="Arial"/>
          <w:szCs w:val="20"/>
          <w:lang w:val="ru-RU"/>
        </w:rPr>
        <w:t>Арендатор (Ответственное лицо А</w:t>
      </w:r>
      <w:r w:rsidRPr="00F43DAA">
        <w:rPr>
          <w:rFonts w:ascii="Arial" w:hAnsi="Arial" w:cs="Arial"/>
          <w:szCs w:val="20"/>
          <w:lang w:val="ru-RU"/>
        </w:rPr>
        <w:t>рендатора</w:t>
      </w:r>
      <w:r w:rsidR="00FB3531" w:rsidRPr="00F43DAA">
        <w:rPr>
          <w:rFonts w:ascii="Arial" w:hAnsi="Arial" w:cs="Arial"/>
          <w:szCs w:val="20"/>
          <w:lang w:val="ru-RU"/>
        </w:rPr>
        <w:t>) обязан</w:t>
      </w:r>
      <w:r w:rsidRPr="00F43DAA">
        <w:rPr>
          <w:rFonts w:ascii="Arial" w:hAnsi="Arial" w:cs="Arial"/>
          <w:szCs w:val="20"/>
          <w:lang w:val="ru-RU"/>
        </w:rPr>
        <w:t xml:space="preserve"> ознакомить каждого сотрудника торговой точки с Внутренними правилами ТК под роспись в течение первых двух рабочих дней с момента подписания Договора. 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Данные правила утверждаются </w:t>
      </w:r>
      <w:r w:rsidR="007A3EFE" w:rsidRPr="00F43DAA">
        <w:rPr>
          <w:rFonts w:ascii="Arial" w:hAnsi="Arial" w:cs="Arial"/>
          <w:szCs w:val="20"/>
          <w:lang w:val="ru-RU"/>
        </w:rPr>
        <w:t>Генеральн</w:t>
      </w:r>
      <w:r w:rsidR="00CF14FA">
        <w:rPr>
          <w:rFonts w:ascii="Arial" w:hAnsi="Arial" w:cs="Arial"/>
          <w:szCs w:val="20"/>
          <w:lang w:val="ru-RU"/>
        </w:rPr>
        <w:t>ым</w:t>
      </w:r>
      <w:r w:rsidR="00F130C2" w:rsidRPr="00F43DAA">
        <w:rPr>
          <w:rFonts w:ascii="Arial" w:hAnsi="Arial" w:cs="Arial"/>
          <w:szCs w:val="20"/>
          <w:lang w:val="ru-RU"/>
        </w:rPr>
        <w:t xml:space="preserve"> </w:t>
      </w:r>
      <w:r w:rsidR="00CF14FA">
        <w:rPr>
          <w:rFonts w:ascii="Arial" w:hAnsi="Arial" w:cs="Arial"/>
          <w:szCs w:val="20"/>
          <w:lang w:val="ru-RU"/>
        </w:rPr>
        <w:t>директором</w:t>
      </w:r>
      <w:r w:rsidR="001D337C" w:rsidRPr="00F43DAA">
        <w:rPr>
          <w:rFonts w:ascii="Arial" w:hAnsi="Arial" w:cs="Arial"/>
          <w:szCs w:val="20"/>
          <w:lang w:val="ru-RU"/>
        </w:rPr>
        <w:t xml:space="preserve"> УК ООО «АБИ Девелопмент</w:t>
      </w:r>
      <w:r w:rsidRPr="00F43DAA">
        <w:rPr>
          <w:rFonts w:ascii="Arial" w:hAnsi="Arial" w:cs="Arial"/>
          <w:szCs w:val="20"/>
          <w:lang w:val="ru-RU"/>
        </w:rPr>
        <w:t xml:space="preserve">». При </w:t>
      </w:r>
      <w:r w:rsidRPr="00F43DAA">
        <w:rPr>
          <w:rFonts w:ascii="Arial" w:hAnsi="Arial" w:cs="Arial"/>
          <w:szCs w:val="20"/>
          <w:lang w:val="ru-RU"/>
        </w:rPr>
        <w:t>внесении изменений во Внутренние правила ТК, новая редакция данного документа публикуется на официальном сайте ООО «Мегаторг» с предвари</w:t>
      </w:r>
      <w:r w:rsidR="005E5CA8" w:rsidRPr="00F43DAA">
        <w:rPr>
          <w:rFonts w:ascii="Arial" w:hAnsi="Arial" w:cs="Arial"/>
          <w:szCs w:val="20"/>
          <w:lang w:val="ru-RU"/>
        </w:rPr>
        <w:t>тельным уведомлением Арендатора</w:t>
      </w:r>
      <w:r w:rsidRPr="00F43DAA">
        <w:rPr>
          <w:rFonts w:ascii="Arial" w:hAnsi="Arial" w:cs="Arial"/>
          <w:szCs w:val="20"/>
          <w:lang w:val="ru-RU"/>
        </w:rPr>
        <w:t xml:space="preserve">. </w:t>
      </w:r>
    </w:p>
    <w:p w:rsidR="0026319F" w:rsidRPr="00F43DAA" w:rsidRDefault="0026319F" w:rsidP="0026319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620C7B" w:rsidP="004E1FA8">
      <w:pPr>
        <w:pStyle w:val="1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/>
          <w:caps/>
          <w:color w:val="auto"/>
          <w:sz w:val="24"/>
          <w:szCs w:val="24"/>
        </w:rPr>
      </w:pPr>
      <w:bookmarkStart w:id="5" w:name="_Toc519167451"/>
      <w:bookmarkStart w:id="6" w:name="_Toc203989585"/>
      <w:r w:rsidRPr="00F43DAA">
        <w:rPr>
          <w:rFonts w:ascii="Arial" w:hAnsi="Arial" w:cs="Arial"/>
          <w:b/>
          <w:caps/>
          <w:color w:val="auto"/>
          <w:sz w:val="24"/>
          <w:szCs w:val="24"/>
        </w:rPr>
        <w:t>Термины и определения</w:t>
      </w:r>
      <w:bookmarkEnd w:id="5"/>
      <w:bookmarkEnd w:id="6"/>
    </w:p>
    <w:tbl>
      <w:tblPr>
        <w:tblW w:w="944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0"/>
        <w:gridCol w:w="6490"/>
      </w:tblGrid>
      <w:tr w:rsidR="00F35120" w:rsidTr="0026319F">
        <w:trPr>
          <w:trHeight w:val="289"/>
          <w:tblHeader/>
          <w:jc w:val="center"/>
        </w:trPr>
        <w:tc>
          <w:tcPr>
            <w:tcW w:w="2950" w:type="dxa"/>
            <w:shd w:val="clear" w:color="auto" w:fill="D9D9D9"/>
            <w:vAlign w:val="center"/>
          </w:tcPr>
          <w:p w:rsidR="0026319F" w:rsidRPr="00F43DAA" w:rsidRDefault="00620C7B" w:rsidP="0026319F">
            <w:pPr>
              <w:pStyle w:val="m0"/>
              <w:spacing w:after="120"/>
              <w:ind w:left="19" w:firstLine="0"/>
              <w:rPr>
                <w:rFonts w:ascii="Arial" w:hAnsi="Arial" w:cs="Arial"/>
                <w:sz w:val="22"/>
                <w:szCs w:val="20"/>
              </w:rPr>
            </w:pPr>
            <w:r w:rsidRPr="00F43DAA">
              <w:rPr>
                <w:rFonts w:ascii="Arial" w:hAnsi="Arial" w:cs="Arial"/>
                <w:sz w:val="22"/>
                <w:szCs w:val="20"/>
              </w:rPr>
              <w:t>Термин / Сокращение</w:t>
            </w:r>
          </w:p>
        </w:tc>
        <w:tc>
          <w:tcPr>
            <w:tcW w:w="6490" w:type="dxa"/>
            <w:shd w:val="clear" w:color="auto" w:fill="D9D9D9"/>
            <w:vAlign w:val="center"/>
          </w:tcPr>
          <w:p w:rsidR="0026319F" w:rsidRPr="00F43DAA" w:rsidRDefault="00620C7B" w:rsidP="0026319F">
            <w:pPr>
              <w:pStyle w:val="m0"/>
              <w:ind w:left="-1134"/>
              <w:rPr>
                <w:rFonts w:ascii="Arial" w:hAnsi="Arial" w:cs="Arial"/>
                <w:sz w:val="22"/>
                <w:szCs w:val="20"/>
              </w:rPr>
            </w:pPr>
            <w:r w:rsidRPr="00F43DAA">
              <w:rPr>
                <w:rFonts w:ascii="Arial" w:hAnsi="Arial" w:cs="Arial"/>
                <w:sz w:val="22"/>
                <w:szCs w:val="20"/>
              </w:rPr>
              <w:t xml:space="preserve">Определение термина </w:t>
            </w:r>
          </w:p>
        </w:tc>
      </w:tr>
      <w:tr w:rsidR="00F35120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424C11" w:rsidRPr="00F43DAA" w:rsidRDefault="00620C7B" w:rsidP="00424C11">
            <w:pPr>
              <w:pStyle w:val="m"/>
              <w:spacing w:after="120" w:line="240" w:lineRule="auto"/>
              <w:ind w:firstLine="0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bCs/>
                <w:sz w:val="22"/>
                <w:szCs w:val="20"/>
              </w:rPr>
              <w:t>ТК</w:t>
            </w:r>
          </w:p>
        </w:tc>
        <w:tc>
          <w:tcPr>
            <w:tcW w:w="6490" w:type="dxa"/>
            <w:vAlign w:val="center"/>
          </w:tcPr>
          <w:p w:rsidR="00424C11" w:rsidRPr="00F43DAA" w:rsidRDefault="00620C7B" w:rsidP="00424C11">
            <w:pPr>
              <w:spacing w:after="12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43DAA">
              <w:rPr>
                <w:rFonts w:ascii="Arial" w:hAnsi="Arial" w:cs="Arial"/>
                <w:color w:val="000000"/>
                <w:szCs w:val="20"/>
                <w:lang w:val="ru-RU"/>
              </w:rPr>
              <w:t>Торговый комплекс</w:t>
            </w:r>
            <w:r w:rsidRPr="00F43DAA">
              <w:rPr>
                <w:rFonts w:ascii="Arial" w:hAnsi="Arial" w:cs="Arial"/>
                <w:color w:val="000000"/>
                <w:szCs w:val="20"/>
              </w:rPr>
              <w:t xml:space="preserve"> «Мегаторг»</w:t>
            </w:r>
          </w:p>
        </w:tc>
      </w:tr>
      <w:tr w:rsidR="00F35120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424C11" w:rsidRPr="00F43DAA" w:rsidRDefault="00620C7B" w:rsidP="00424C11">
            <w:pPr>
              <w:pStyle w:val="m"/>
              <w:spacing w:after="120" w:line="240" w:lineRule="auto"/>
              <w:ind w:firstLine="0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bCs/>
                <w:sz w:val="22"/>
                <w:szCs w:val="20"/>
              </w:rPr>
              <w:t>ЧОП</w:t>
            </w:r>
          </w:p>
        </w:tc>
        <w:tc>
          <w:tcPr>
            <w:tcW w:w="6490" w:type="dxa"/>
            <w:vAlign w:val="center"/>
          </w:tcPr>
          <w:p w:rsidR="00424C11" w:rsidRPr="00F43DAA" w:rsidRDefault="00620C7B" w:rsidP="00424C11">
            <w:pPr>
              <w:spacing w:after="120" w:line="240" w:lineRule="auto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F43DAA">
              <w:rPr>
                <w:rFonts w:ascii="Arial" w:hAnsi="Arial" w:cs="Arial"/>
                <w:color w:val="000000"/>
                <w:szCs w:val="20"/>
                <w:lang w:val="ru-RU"/>
              </w:rPr>
              <w:t>Частное охранное предприятие</w:t>
            </w:r>
          </w:p>
        </w:tc>
      </w:tr>
      <w:tr w:rsidR="00F35120" w:rsidRPr="00766B2B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424C11" w:rsidRPr="00F43DAA" w:rsidRDefault="00620C7B" w:rsidP="00424C11">
            <w:pPr>
              <w:pStyle w:val="m"/>
              <w:spacing w:after="120" w:line="240" w:lineRule="auto"/>
              <w:ind w:left="19" w:firstLine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bCs/>
                <w:sz w:val="22"/>
                <w:szCs w:val="20"/>
              </w:rPr>
              <w:t>Визуализация магазина</w:t>
            </w:r>
          </w:p>
        </w:tc>
        <w:tc>
          <w:tcPr>
            <w:tcW w:w="6490" w:type="dxa"/>
            <w:vAlign w:val="center"/>
          </w:tcPr>
          <w:p w:rsidR="00424C11" w:rsidRPr="00F43DAA" w:rsidRDefault="00620C7B" w:rsidP="00424C11">
            <w:pPr>
              <w:pStyle w:val="m"/>
              <w:spacing w:after="120" w:line="240" w:lineRule="auto"/>
              <w:ind w:left="19" w:firstLine="0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bCs/>
                <w:sz w:val="22"/>
                <w:szCs w:val="20"/>
              </w:rPr>
              <w:t>Архитектурный проект магазина в 3D с представлением дизайна интерьера, мебели, торгового оборудования, объемное реалистичное изображение</w:t>
            </w:r>
          </w:p>
        </w:tc>
      </w:tr>
      <w:tr w:rsidR="00F35120" w:rsidRPr="00766B2B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424C11" w:rsidRPr="00F43DAA" w:rsidRDefault="00620C7B" w:rsidP="00424C11">
            <w:pPr>
              <w:pStyle w:val="m"/>
              <w:spacing w:after="120" w:line="240" w:lineRule="auto"/>
              <w:ind w:left="19" w:firstLine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F43DAA">
              <w:rPr>
                <w:rFonts w:ascii="Arial" w:hAnsi="Arial" w:cs="Arial"/>
                <w:sz w:val="22"/>
                <w:szCs w:val="20"/>
              </w:rPr>
              <w:t>Зоны общего пользования</w:t>
            </w:r>
          </w:p>
        </w:tc>
        <w:tc>
          <w:tcPr>
            <w:tcW w:w="6490" w:type="dxa"/>
            <w:vAlign w:val="center"/>
          </w:tcPr>
          <w:p w:rsidR="00424C11" w:rsidRPr="00F43DAA" w:rsidRDefault="00620C7B" w:rsidP="00424C11">
            <w:pPr>
              <w:spacing w:before="120" w:after="120" w:line="240" w:lineRule="auto"/>
              <w:ind w:left="19"/>
              <w:rPr>
                <w:rFonts w:ascii="Arial" w:hAnsi="Arial" w:cs="Arial"/>
                <w:szCs w:val="20"/>
                <w:lang w:val="ru-RU"/>
              </w:rPr>
            </w:pPr>
            <w:r w:rsidRPr="00F43DAA">
              <w:rPr>
                <w:rFonts w:ascii="Arial" w:hAnsi="Arial" w:cs="Arial"/>
                <w:szCs w:val="20"/>
                <w:lang w:val="ru-RU"/>
              </w:rPr>
              <w:t xml:space="preserve">Проходы между Объектами </w:t>
            </w:r>
            <w:r w:rsidRPr="00F43DAA">
              <w:rPr>
                <w:rFonts w:ascii="Arial" w:hAnsi="Arial" w:cs="Arial"/>
                <w:szCs w:val="20"/>
                <w:lang w:val="ru-RU"/>
              </w:rPr>
              <w:t>аренды, санитарно-бытовые помещения (в т.ч. уборные (туалеты)), лестницы, и другие территории ТК, предназначенные для свободного перемещения людей, не обремененные правами третьих лиц и которые доступны для перемещения людей без специального разрешения Аре</w:t>
            </w:r>
            <w:r w:rsidRPr="00F43DAA">
              <w:rPr>
                <w:rFonts w:ascii="Arial" w:hAnsi="Arial" w:cs="Arial"/>
                <w:szCs w:val="20"/>
                <w:lang w:val="ru-RU"/>
              </w:rPr>
              <w:t>ндодателя или уполномоченных им лиц, зоны для курения.</w:t>
            </w:r>
          </w:p>
        </w:tc>
      </w:tr>
      <w:tr w:rsidR="00F35120" w:rsidRPr="00766B2B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5B46C1" w:rsidRPr="00F43DAA" w:rsidRDefault="00620C7B" w:rsidP="005B46C1">
            <w:pPr>
              <w:pStyle w:val="m"/>
              <w:spacing w:after="120" w:line="240" w:lineRule="auto"/>
              <w:ind w:left="19" w:firstLine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bCs/>
                <w:sz w:val="22"/>
                <w:szCs w:val="20"/>
              </w:rPr>
              <w:t>Целевая аудитория</w:t>
            </w:r>
          </w:p>
        </w:tc>
        <w:tc>
          <w:tcPr>
            <w:tcW w:w="6490" w:type="dxa"/>
            <w:vAlign w:val="center"/>
          </w:tcPr>
          <w:p w:rsidR="005B46C1" w:rsidRPr="00F43DAA" w:rsidRDefault="00620C7B" w:rsidP="005B46C1">
            <w:pPr>
              <w:spacing w:before="120" w:after="120" w:line="240" w:lineRule="auto"/>
              <w:ind w:left="19" w:right="572"/>
              <w:rPr>
                <w:rFonts w:ascii="Arial" w:hAnsi="Arial" w:cs="Arial"/>
                <w:szCs w:val="20"/>
                <w:lang w:val="ru-RU"/>
              </w:rPr>
            </w:pPr>
            <w:r w:rsidRPr="00F43DAA">
              <w:rPr>
                <w:rFonts w:ascii="Arial" w:hAnsi="Arial" w:cs="Arial"/>
                <w:szCs w:val="20"/>
                <w:lang w:val="ru-RU"/>
              </w:rPr>
              <w:t xml:space="preserve">Совокупность потенциальных или существующих покупателей, или потребителей, объединенная общими демографическими характеристиками и культурными вкусами, предпочтениями, характером </w:t>
            </w:r>
            <w:r w:rsidRPr="00F43DAA">
              <w:rPr>
                <w:rFonts w:ascii="Arial" w:hAnsi="Arial" w:cs="Arial"/>
                <w:szCs w:val="20"/>
                <w:lang w:val="ru-RU"/>
              </w:rPr>
              <w:t xml:space="preserve">принятия решений о покупках, на которую рассчитывают создатели товаров и услуг. Это наиболее желанный для фирмы сегмент рынка, под который выстраивается ее </w:t>
            </w:r>
            <w:r w:rsidRPr="00F43DAA">
              <w:rPr>
                <w:rFonts w:ascii="Arial" w:hAnsi="Arial" w:cs="Arial"/>
                <w:szCs w:val="20"/>
                <w:lang w:val="ru-RU"/>
              </w:rPr>
              <w:lastRenderedPageBreak/>
              <w:t>маркетинговая стратегия, создаются планы и реализуется тактика действий</w:t>
            </w:r>
          </w:p>
        </w:tc>
      </w:tr>
      <w:tr w:rsidR="00F35120" w:rsidRPr="00766B2B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5B46C1" w:rsidRPr="00F43DAA" w:rsidRDefault="00620C7B" w:rsidP="005B46C1">
            <w:pPr>
              <w:pStyle w:val="m"/>
              <w:spacing w:after="120" w:line="240" w:lineRule="auto"/>
              <w:ind w:left="19" w:firstLine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F43DAA">
              <w:rPr>
                <w:rFonts w:ascii="Arial" w:hAnsi="Arial" w:cs="Arial"/>
                <w:sz w:val="22"/>
                <w:szCs w:val="20"/>
              </w:rPr>
              <w:lastRenderedPageBreak/>
              <w:t>Ассортиментный перечень</w:t>
            </w:r>
          </w:p>
        </w:tc>
        <w:tc>
          <w:tcPr>
            <w:tcW w:w="6490" w:type="dxa"/>
            <w:vAlign w:val="center"/>
          </w:tcPr>
          <w:p w:rsidR="005B46C1" w:rsidRPr="00F43DAA" w:rsidRDefault="00620C7B" w:rsidP="005B46C1">
            <w:pPr>
              <w:spacing w:before="120" w:after="120" w:line="240" w:lineRule="auto"/>
              <w:ind w:left="19"/>
              <w:rPr>
                <w:rFonts w:ascii="Arial" w:hAnsi="Arial" w:cs="Arial"/>
                <w:szCs w:val="20"/>
                <w:lang w:val="ru-RU"/>
              </w:rPr>
            </w:pPr>
            <w:r w:rsidRPr="00F43DAA">
              <w:rPr>
                <w:rFonts w:ascii="Arial" w:hAnsi="Arial" w:cs="Arial"/>
                <w:szCs w:val="20"/>
                <w:lang w:val="ru-RU"/>
              </w:rPr>
              <w:t>Приложение к договору аренды, перечень товаров, реализация которых осуществляется в объекте аренды</w:t>
            </w:r>
          </w:p>
        </w:tc>
      </w:tr>
      <w:tr w:rsidR="00F35120" w:rsidRPr="00766B2B" w:rsidTr="0026319F">
        <w:trPr>
          <w:trHeight w:val="289"/>
          <w:jc w:val="center"/>
        </w:trPr>
        <w:tc>
          <w:tcPr>
            <w:tcW w:w="2950" w:type="dxa"/>
            <w:vAlign w:val="center"/>
          </w:tcPr>
          <w:p w:rsidR="005B46C1" w:rsidRPr="00F43DAA" w:rsidRDefault="00620C7B" w:rsidP="005B46C1">
            <w:pPr>
              <w:pStyle w:val="m"/>
              <w:spacing w:after="120" w:line="240" w:lineRule="auto"/>
              <w:ind w:firstLine="0"/>
              <w:rPr>
                <w:rFonts w:ascii="Arial" w:hAnsi="Arial" w:cs="Arial"/>
                <w:bCs/>
                <w:sz w:val="22"/>
                <w:szCs w:val="20"/>
              </w:rPr>
            </w:pPr>
            <w:r w:rsidRPr="00F43DAA">
              <w:rPr>
                <w:rFonts w:ascii="Arial" w:hAnsi="Arial" w:cs="Arial"/>
                <w:sz w:val="22"/>
                <w:szCs w:val="20"/>
              </w:rPr>
              <w:t>Промо</w:t>
            </w:r>
            <w:r w:rsidR="00B1383C" w:rsidRPr="00F43DAA">
              <w:rPr>
                <w:rFonts w:ascii="Arial" w:hAnsi="Arial" w:cs="Arial"/>
                <w:sz w:val="22"/>
                <w:szCs w:val="20"/>
              </w:rPr>
              <w:t>-</w:t>
            </w:r>
            <w:r w:rsidRPr="00F43DAA">
              <w:rPr>
                <w:rFonts w:ascii="Arial" w:hAnsi="Arial" w:cs="Arial"/>
                <w:sz w:val="22"/>
                <w:szCs w:val="20"/>
              </w:rPr>
              <w:t>акция арендатора</w:t>
            </w:r>
          </w:p>
        </w:tc>
        <w:tc>
          <w:tcPr>
            <w:tcW w:w="6490" w:type="dxa"/>
            <w:vAlign w:val="center"/>
          </w:tcPr>
          <w:p w:rsidR="005B46C1" w:rsidRPr="00F43DAA" w:rsidRDefault="00620C7B" w:rsidP="005B46C1">
            <w:pPr>
              <w:spacing w:after="120" w:line="240" w:lineRule="auto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F43DAA">
              <w:rPr>
                <w:rFonts w:ascii="Arial" w:hAnsi="Arial" w:cs="Arial"/>
                <w:szCs w:val="20"/>
                <w:lang w:val="ru-RU"/>
              </w:rPr>
              <w:t>Специальное мероприятие арендатора, проводимое на территории ТК «Мегаторг», направленное на повышение узнаваемости его бренда</w:t>
            </w:r>
          </w:p>
        </w:tc>
      </w:tr>
    </w:tbl>
    <w:p w:rsidR="0026319F" w:rsidRPr="00F43DAA" w:rsidRDefault="0026319F" w:rsidP="0026319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620C7B" w:rsidP="004E1FA8">
      <w:pPr>
        <w:pStyle w:val="1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/>
          <w:color w:val="auto"/>
          <w:sz w:val="24"/>
          <w:szCs w:val="24"/>
        </w:rPr>
      </w:pPr>
      <w:bookmarkStart w:id="7" w:name="_Toc519167452"/>
      <w:bookmarkStart w:id="8" w:name="_Toc203989586"/>
      <w:r w:rsidRPr="00F43DAA">
        <w:rPr>
          <w:rFonts w:ascii="Arial" w:hAnsi="Arial" w:cs="Arial"/>
          <w:b/>
          <w:color w:val="auto"/>
          <w:sz w:val="24"/>
          <w:szCs w:val="24"/>
        </w:rPr>
        <w:t>ОБЩИЕ</w:t>
      </w:r>
      <w:r w:rsidRPr="00F43DAA">
        <w:rPr>
          <w:rFonts w:ascii="Arial" w:hAnsi="Arial" w:cs="Arial"/>
          <w:b/>
          <w:color w:val="auto"/>
          <w:sz w:val="24"/>
          <w:szCs w:val="24"/>
        </w:rPr>
        <w:t xml:space="preserve"> ПОЛОЖЕНИЯ</w:t>
      </w:r>
      <w:bookmarkStart w:id="9" w:name="_Toc456798262"/>
      <w:bookmarkStart w:id="10" w:name="_Toc456798387"/>
      <w:bookmarkStart w:id="11" w:name="_Toc459115630"/>
      <w:bookmarkStart w:id="12" w:name="_Toc459649052"/>
      <w:bookmarkStart w:id="13" w:name="_Toc459649273"/>
      <w:bookmarkStart w:id="14" w:name="_Toc459822589"/>
      <w:bookmarkStart w:id="15" w:name="_Toc460256262"/>
      <w:bookmarkStart w:id="16" w:name="_Toc460256343"/>
      <w:bookmarkStart w:id="17" w:name="_Toc45566729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26319F" w:rsidRPr="00F43DAA" w:rsidRDefault="00620C7B" w:rsidP="00DB1D97">
      <w:pPr>
        <w:spacing w:line="360" w:lineRule="auto"/>
        <w:jc w:val="both"/>
        <w:rPr>
          <w:rFonts w:ascii="Arial" w:hAnsi="Arial" w:cs="Arial"/>
          <w:sz w:val="24"/>
          <w:lang w:val="ru-RU"/>
        </w:rPr>
      </w:pPr>
      <w:r w:rsidRPr="00F43DAA">
        <w:rPr>
          <w:rFonts w:ascii="Roboto" w:eastAsia="Times New Roman" w:hAnsi="Roboto" w:cs="Helvetica"/>
          <w:color w:val="000000"/>
          <w:sz w:val="26"/>
          <w:szCs w:val="24"/>
          <w:lang w:val="ru-RU" w:eastAsia="ru-RU"/>
        </w:rPr>
        <w:tab/>
      </w:r>
      <w:r w:rsidR="00734A88" w:rsidRPr="00F43DAA">
        <w:rPr>
          <w:rFonts w:ascii="Arial" w:eastAsia="Times New Roman" w:hAnsi="Arial" w:cs="Arial"/>
          <w:color w:val="000000"/>
          <w:szCs w:val="24"/>
          <w:lang w:val="ru-RU" w:eastAsia="ru-RU"/>
        </w:rPr>
        <w:t>Территория ТК является частной собственностью, в связи с чем собственник ТК самостоятельно с соблюдением принципов неприкосновенности частной собственности, добросовестности и диспозитивности определяет содержание Правил ТК (ст. 1, 10, 14, 209 Гражданского кодекса Российской Федерации от 30.11.1994 № 51-ФЗ</w:t>
      </w:r>
      <w:r w:rsidR="004D6798" w:rsidRPr="00F43DAA">
        <w:rPr>
          <w:rFonts w:ascii="Arial" w:eastAsia="Times New Roman" w:hAnsi="Arial" w:cs="Arial"/>
          <w:color w:val="000000"/>
          <w:szCs w:val="24"/>
          <w:lang w:val="ru-RU" w:eastAsia="ru-RU"/>
        </w:rPr>
        <w:t>)</w:t>
      </w:r>
      <w:r w:rsidR="00DB1D97" w:rsidRPr="00F43DAA">
        <w:rPr>
          <w:rFonts w:ascii="Arial" w:eastAsia="Times New Roman" w:hAnsi="Arial" w:cs="Arial"/>
          <w:color w:val="000000"/>
          <w:szCs w:val="24"/>
          <w:lang w:val="ru-RU" w:eastAsia="ru-RU"/>
        </w:rPr>
        <w:t>.</w:t>
      </w: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/>
        <w:ind w:left="788" w:hanging="431"/>
        <w:rPr>
          <w:rFonts w:ascii="Arial" w:hAnsi="Arial" w:cs="Arial"/>
          <w:b/>
          <w:color w:val="auto"/>
          <w:sz w:val="22"/>
          <w:szCs w:val="22"/>
        </w:rPr>
      </w:pPr>
      <w:bookmarkStart w:id="18" w:name="_Toc455667292"/>
      <w:bookmarkStart w:id="19" w:name="_Toc519167453"/>
      <w:bookmarkStart w:id="20" w:name="_Toc203989587"/>
      <w:bookmarkEnd w:id="17"/>
      <w:r w:rsidRPr="00F43DAA">
        <w:rPr>
          <w:rFonts w:ascii="Arial" w:hAnsi="Arial" w:cs="Arial"/>
          <w:b/>
          <w:color w:val="auto"/>
          <w:sz w:val="22"/>
          <w:szCs w:val="22"/>
        </w:rPr>
        <w:t>Режим работы ТК</w:t>
      </w:r>
      <w:bookmarkEnd w:id="18"/>
      <w:bookmarkEnd w:id="19"/>
      <w:bookmarkEnd w:id="20"/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Торговый комплекс открыт для посетителей ежедневно с 10.00 до 22.00. Все магазины ТК «Мегаторг» должны быть открыты в часы работы ТК «Мегаторг». 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Доступ сотрудников а</w:t>
      </w:r>
      <w:r w:rsidR="007A6094" w:rsidRPr="00F43DAA">
        <w:rPr>
          <w:rFonts w:ascii="Arial" w:hAnsi="Arial" w:cs="Arial"/>
          <w:szCs w:val="20"/>
          <w:lang w:val="ru-RU"/>
        </w:rPr>
        <w:t>рендатора начинается з</w:t>
      </w:r>
      <w:r w:rsidR="000140D9" w:rsidRPr="00F43DAA">
        <w:rPr>
          <w:rFonts w:ascii="Arial" w:hAnsi="Arial" w:cs="Arial"/>
          <w:szCs w:val="20"/>
          <w:lang w:val="ru-RU"/>
        </w:rPr>
        <w:t>а 2</w:t>
      </w:r>
      <w:r w:rsidR="007A6094" w:rsidRPr="00F43DAA">
        <w:rPr>
          <w:rFonts w:ascii="Arial" w:hAnsi="Arial" w:cs="Arial"/>
          <w:szCs w:val="20"/>
          <w:lang w:val="ru-RU"/>
        </w:rPr>
        <w:t xml:space="preserve"> час</w:t>
      </w:r>
      <w:r w:rsidRPr="00F43DAA">
        <w:rPr>
          <w:rFonts w:ascii="Arial" w:hAnsi="Arial" w:cs="Arial"/>
          <w:szCs w:val="20"/>
          <w:lang w:val="ru-RU"/>
        </w:rPr>
        <w:t>а</w:t>
      </w:r>
      <w:r w:rsidR="007A6094" w:rsidRPr="00F43DAA">
        <w:rPr>
          <w:rFonts w:ascii="Arial" w:hAnsi="Arial" w:cs="Arial"/>
          <w:szCs w:val="20"/>
          <w:lang w:val="ru-RU"/>
        </w:rPr>
        <w:t xml:space="preserve"> до начала работы ТК, если иное не согласовано с </w:t>
      </w:r>
      <w:r w:rsidR="002873E0" w:rsidRPr="00F43DAA">
        <w:rPr>
          <w:rFonts w:ascii="Arial" w:hAnsi="Arial" w:cs="Arial"/>
          <w:szCs w:val="20"/>
          <w:lang w:val="ru-RU"/>
        </w:rPr>
        <w:t>представителем Арендодателя</w:t>
      </w:r>
      <w:r w:rsidR="007A6094" w:rsidRPr="00F43DAA">
        <w:rPr>
          <w:rFonts w:ascii="Arial" w:hAnsi="Arial" w:cs="Arial"/>
          <w:szCs w:val="20"/>
          <w:lang w:val="ru-RU"/>
        </w:rPr>
        <w:t>. При изменении времени</w:t>
      </w:r>
      <w:r w:rsidR="005E5CA8" w:rsidRPr="00F43DAA">
        <w:rPr>
          <w:rFonts w:ascii="Arial" w:hAnsi="Arial" w:cs="Arial"/>
          <w:szCs w:val="20"/>
          <w:lang w:val="ru-RU"/>
        </w:rPr>
        <w:t xml:space="preserve"> работы ТК «Мегаторг» Арендатор получи</w:t>
      </w:r>
      <w:r w:rsidR="007A6094" w:rsidRPr="00F43DAA">
        <w:rPr>
          <w:rFonts w:ascii="Arial" w:hAnsi="Arial" w:cs="Arial"/>
          <w:szCs w:val="20"/>
          <w:lang w:val="ru-RU"/>
        </w:rPr>
        <w:t xml:space="preserve">т предварительное уведомление от </w:t>
      </w:r>
      <w:r w:rsidR="002873E0" w:rsidRPr="00F43DAA">
        <w:rPr>
          <w:rFonts w:ascii="Arial" w:hAnsi="Arial" w:cs="Arial"/>
          <w:szCs w:val="20"/>
          <w:lang w:val="ru-RU"/>
        </w:rPr>
        <w:t>представителя Арендодателя</w:t>
      </w:r>
      <w:r w:rsidR="007A6094" w:rsidRPr="00F43DAA">
        <w:rPr>
          <w:rFonts w:ascii="Arial" w:hAnsi="Arial" w:cs="Arial"/>
          <w:szCs w:val="20"/>
          <w:lang w:val="ru-RU"/>
        </w:rPr>
        <w:t xml:space="preserve"> ТК «Мегаторг».  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Для сотрудников </w:t>
      </w:r>
      <w:r w:rsidR="005E5CA8" w:rsidRPr="00F43DAA">
        <w:rPr>
          <w:rFonts w:ascii="Arial" w:hAnsi="Arial" w:cs="Arial"/>
          <w:szCs w:val="20"/>
          <w:lang w:val="ru-RU"/>
        </w:rPr>
        <w:t>а</w:t>
      </w:r>
      <w:r w:rsidR="007A6094" w:rsidRPr="00F43DAA">
        <w:rPr>
          <w:rFonts w:ascii="Arial" w:hAnsi="Arial" w:cs="Arial"/>
          <w:szCs w:val="20"/>
          <w:lang w:val="ru-RU"/>
        </w:rPr>
        <w:t xml:space="preserve">рендаторов предусмотрены 5 перерывов в день по 15 минут. Табличка с указанием перерывов выдается </w:t>
      </w:r>
      <w:r w:rsidR="002873E0" w:rsidRPr="00F43DAA">
        <w:rPr>
          <w:rFonts w:ascii="Arial" w:hAnsi="Arial" w:cs="Arial"/>
          <w:szCs w:val="20"/>
          <w:lang w:val="ru-RU"/>
        </w:rPr>
        <w:t xml:space="preserve">представителем Арендодателя </w:t>
      </w:r>
      <w:r w:rsidR="007A6094" w:rsidRPr="00F43DAA">
        <w:rPr>
          <w:rFonts w:ascii="Arial" w:hAnsi="Arial" w:cs="Arial"/>
          <w:szCs w:val="20"/>
          <w:lang w:val="ru-RU"/>
        </w:rPr>
        <w:t>по заявлению Арендатора в случае присутствия в магазине одного продавца.</w:t>
      </w:r>
    </w:p>
    <w:p w:rsidR="00B17B52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Арендодатель (</w:t>
      </w:r>
      <w:r w:rsidR="004F1BB5" w:rsidRPr="00F43DAA">
        <w:rPr>
          <w:rFonts w:ascii="Arial" w:hAnsi="Arial" w:cs="Arial"/>
          <w:szCs w:val="20"/>
          <w:lang w:val="ru-RU"/>
        </w:rPr>
        <w:t>представитель Арендодателя</w:t>
      </w:r>
      <w:r w:rsidRPr="00F43DAA">
        <w:rPr>
          <w:rFonts w:ascii="Arial" w:hAnsi="Arial" w:cs="Arial"/>
          <w:szCs w:val="20"/>
          <w:lang w:val="ru-RU"/>
        </w:rPr>
        <w:t xml:space="preserve">) </w:t>
      </w:r>
      <w:r w:rsidR="007A6094" w:rsidRPr="00F43DAA">
        <w:rPr>
          <w:rFonts w:ascii="Arial" w:hAnsi="Arial" w:cs="Arial"/>
          <w:szCs w:val="20"/>
          <w:lang w:val="ru-RU"/>
        </w:rPr>
        <w:t xml:space="preserve">вправе закрывать </w:t>
      </w:r>
      <w:r w:rsidR="002C6E3B" w:rsidRPr="00F43DAA">
        <w:rPr>
          <w:rFonts w:ascii="Arial" w:hAnsi="Arial" w:cs="Arial"/>
          <w:szCs w:val="20"/>
          <w:lang w:val="ru-RU"/>
        </w:rPr>
        <w:t>или ограничивать доступ в торговый комплекс</w:t>
      </w:r>
      <w:r w:rsidR="007A6094" w:rsidRPr="00F43DAA">
        <w:rPr>
          <w:rFonts w:ascii="Arial" w:hAnsi="Arial" w:cs="Arial"/>
          <w:szCs w:val="20"/>
          <w:lang w:val="ru-RU"/>
        </w:rPr>
        <w:t xml:space="preserve"> с целью обеспечения пожарной, антитеррористической общественной безопасности</w:t>
      </w:r>
      <w:r w:rsidR="002C6E3B" w:rsidRPr="00F43DAA">
        <w:rPr>
          <w:rFonts w:ascii="Arial" w:hAnsi="Arial" w:cs="Arial"/>
          <w:szCs w:val="20"/>
          <w:lang w:val="ru-RU"/>
        </w:rPr>
        <w:t xml:space="preserve"> бе</w:t>
      </w:r>
      <w:r w:rsidR="000F66F6" w:rsidRPr="00F43DAA">
        <w:rPr>
          <w:rFonts w:ascii="Arial" w:hAnsi="Arial" w:cs="Arial"/>
          <w:szCs w:val="20"/>
          <w:lang w:val="ru-RU"/>
        </w:rPr>
        <w:t>з предварительного уведомления А</w:t>
      </w:r>
      <w:r w:rsidR="005E5CA8" w:rsidRPr="00F43DAA">
        <w:rPr>
          <w:rFonts w:ascii="Arial" w:hAnsi="Arial" w:cs="Arial"/>
          <w:szCs w:val="20"/>
          <w:lang w:val="ru-RU"/>
        </w:rPr>
        <w:t>рендатора</w:t>
      </w:r>
      <w:r w:rsidR="002C6E3B" w:rsidRPr="00F43DAA">
        <w:rPr>
          <w:rFonts w:ascii="Arial" w:hAnsi="Arial" w:cs="Arial"/>
          <w:szCs w:val="20"/>
          <w:lang w:val="ru-RU"/>
        </w:rPr>
        <w:t>.</w:t>
      </w:r>
    </w:p>
    <w:p w:rsidR="0026319F" w:rsidRPr="00F43DAA" w:rsidRDefault="0026319F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8"/>
          <w:szCs w:val="16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21" w:name="_Toc455667294"/>
      <w:bookmarkStart w:id="22" w:name="_Toc519167454"/>
      <w:bookmarkStart w:id="23" w:name="_Toc203989588"/>
      <w:r w:rsidRPr="00F43DAA">
        <w:rPr>
          <w:rFonts w:ascii="Arial" w:hAnsi="Arial" w:cs="Arial"/>
          <w:b/>
          <w:color w:val="auto"/>
          <w:szCs w:val="22"/>
        </w:rPr>
        <w:t>Система оповещения посетителей</w:t>
      </w:r>
      <w:bookmarkEnd w:id="21"/>
      <w:bookmarkEnd w:id="22"/>
      <w:bookmarkEnd w:id="23"/>
      <w:r w:rsidRPr="00F43DAA">
        <w:rPr>
          <w:rFonts w:ascii="Arial" w:hAnsi="Arial" w:cs="Arial"/>
          <w:b/>
          <w:color w:val="auto"/>
          <w:szCs w:val="22"/>
        </w:rPr>
        <w:t xml:space="preserve"> 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ТК «Мегаторг» оборудован системой местного оповещения. Сообщения по системе громкой связи передаются из радиорубки ТК «Мегаторг». </w:t>
      </w:r>
    </w:p>
    <w:p w:rsidR="0026319F" w:rsidRPr="00F43DAA" w:rsidRDefault="00620C7B" w:rsidP="00DB1D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Информация для передачи через систему оповещения: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поиск</w:t>
      </w:r>
      <w:r w:rsidR="000F66F6" w:rsidRPr="00F43DAA">
        <w:rPr>
          <w:rFonts w:ascii="Arial" w:hAnsi="Arial" w:cs="Arial"/>
          <w:szCs w:val="20"/>
          <w:lang w:val="ru-RU"/>
        </w:rPr>
        <w:t xml:space="preserve"> лиц, у которых потерялись дети,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поиск владельц</w:t>
      </w:r>
      <w:r w:rsidR="000F66F6" w:rsidRPr="00F43DAA">
        <w:rPr>
          <w:rFonts w:ascii="Arial" w:hAnsi="Arial" w:cs="Arial"/>
          <w:szCs w:val="20"/>
          <w:lang w:val="ru-RU"/>
        </w:rPr>
        <w:t>ев опасно припаркованных машин,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любые сообщения, связанные с безопасностью посетителей и сотрудников ТК «Мегаторг»: срочная эвакуация посетителей и сотрудников в случае чрезвычайной ситуации, угроза совершения</w:t>
      </w:r>
      <w:r w:rsidR="000F66F6" w:rsidRPr="00F43DAA">
        <w:rPr>
          <w:rFonts w:ascii="Arial" w:hAnsi="Arial" w:cs="Arial"/>
          <w:szCs w:val="20"/>
          <w:lang w:val="ru-RU"/>
        </w:rPr>
        <w:t xml:space="preserve"> террористического акта и т.д.,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lastRenderedPageBreak/>
        <w:t>другие</w:t>
      </w:r>
      <w:r w:rsidRPr="00F43DAA">
        <w:rPr>
          <w:rFonts w:ascii="Arial" w:hAnsi="Arial" w:cs="Arial"/>
          <w:szCs w:val="20"/>
        </w:rPr>
        <w:t xml:space="preserve"> срочные сообщения. </w:t>
      </w:r>
    </w:p>
    <w:p w:rsidR="0026319F" w:rsidRPr="00F43DAA" w:rsidRDefault="00620C7B" w:rsidP="004F1D85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lang w:val="ru-RU"/>
        </w:rPr>
      </w:pPr>
      <w:r w:rsidRPr="00F43DAA">
        <w:rPr>
          <w:rFonts w:ascii="Arial" w:hAnsi="Arial" w:cs="Arial"/>
          <w:sz w:val="22"/>
          <w:lang w:val="ru-RU"/>
        </w:rPr>
        <w:t>При возникн</w:t>
      </w:r>
      <w:r w:rsidRPr="00F43DAA">
        <w:rPr>
          <w:rFonts w:ascii="Arial" w:hAnsi="Arial" w:cs="Arial"/>
          <w:sz w:val="22"/>
          <w:lang w:val="ru-RU"/>
        </w:rPr>
        <w:t>овении указанных ситуаций необходимо обратиться к дежурному Администратору ТК «Мегаторг</w:t>
      </w:r>
      <w:r w:rsidR="000F66F6" w:rsidRPr="00F43DAA">
        <w:rPr>
          <w:rFonts w:ascii="Arial" w:hAnsi="Arial" w:cs="Arial"/>
          <w:sz w:val="22"/>
          <w:lang w:val="ru-RU"/>
        </w:rPr>
        <w:t>»</w:t>
      </w:r>
      <w:r w:rsidRPr="00F43DAA">
        <w:rPr>
          <w:rFonts w:ascii="Arial" w:hAnsi="Arial" w:cs="Arial"/>
          <w:sz w:val="22"/>
          <w:lang w:val="ru-RU"/>
        </w:rPr>
        <w:t xml:space="preserve"> или представителям ЧОП.</w:t>
      </w:r>
    </w:p>
    <w:p w:rsidR="0026319F" w:rsidRPr="00F43DAA" w:rsidRDefault="0026319F" w:rsidP="00DB1D97">
      <w:pPr>
        <w:pStyle w:val="ae"/>
        <w:spacing w:after="0" w:line="360" w:lineRule="auto"/>
        <w:rPr>
          <w:rFonts w:ascii="Arial" w:hAnsi="Arial" w:cs="Arial"/>
          <w:sz w:val="22"/>
          <w:lang w:val="ru-RU"/>
        </w:rPr>
      </w:pPr>
    </w:p>
    <w:p w:rsidR="0026319F" w:rsidRPr="00F43DAA" w:rsidRDefault="0026319F" w:rsidP="00DB1D97">
      <w:pPr>
        <w:pStyle w:val="ae"/>
        <w:spacing w:after="0" w:line="360" w:lineRule="auto"/>
        <w:ind w:firstLine="709"/>
        <w:rPr>
          <w:rFonts w:ascii="Arial" w:hAnsi="Arial" w:cs="Arial"/>
          <w:sz w:val="12"/>
          <w:szCs w:val="10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24" w:name="_Toc455667295"/>
      <w:bookmarkStart w:id="25" w:name="_Toc519167455"/>
      <w:bookmarkStart w:id="26" w:name="_Toc203989589"/>
      <w:r w:rsidRPr="00F43DAA">
        <w:rPr>
          <w:rFonts w:ascii="Arial" w:hAnsi="Arial" w:cs="Arial"/>
          <w:b/>
          <w:color w:val="auto"/>
          <w:szCs w:val="22"/>
        </w:rPr>
        <w:t>Порядок использования зон общего пользования</w:t>
      </w:r>
      <w:bookmarkEnd w:id="24"/>
      <w:bookmarkEnd w:id="25"/>
      <w:bookmarkEnd w:id="26"/>
    </w:p>
    <w:p w:rsidR="0026319F" w:rsidRPr="00F43DAA" w:rsidRDefault="00620C7B" w:rsidP="008040E4">
      <w:pPr>
        <w:pStyle w:val="Default"/>
        <w:spacing w:line="360" w:lineRule="auto"/>
        <w:ind w:firstLine="709"/>
        <w:jc w:val="both"/>
        <w:rPr>
          <w:rFonts w:ascii="Arial" w:hAnsi="Arial" w:cs="Arial"/>
          <w:szCs w:val="20"/>
        </w:rPr>
      </w:pPr>
      <w:r w:rsidRPr="00F43DAA">
        <w:rPr>
          <w:rFonts w:ascii="Arial" w:hAnsi="Arial" w:cs="Arial"/>
          <w:sz w:val="22"/>
          <w:szCs w:val="20"/>
        </w:rPr>
        <w:t xml:space="preserve">Зоны общего пользования – определенные внутренние пространства ТК (пешеходные зоны, входы, </w:t>
      </w:r>
      <w:r w:rsidRPr="00F43DAA">
        <w:rPr>
          <w:rFonts w:ascii="Arial" w:hAnsi="Arial" w:cs="Arial"/>
          <w:sz w:val="22"/>
          <w:szCs w:val="20"/>
        </w:rPr>
        <w:t>выходы, лестницы и эскалаторы, туалеты, паркинг и т.п.), либо специально обозначенные территории, прилегающие к ТК (автомобильная парковка, пешеходные дорожки), которые предназначе</w:t>
      </w:r>
      <w:r w:rsidR="00142A32" w:rsidRPr="00F43DAA">
        <w:rPr>
          <w:rFonts w:ascii="Arial" w:hAnsi="Arial" w:cs="Arial"/>
          <w:sz w:val="22"/>
          <w:szCs w:val="20"/>
        </w:rPr>
        <w:t>ны для совместного пользования а</w:t>
      </w:r>
      <w:r w:rsidRPr="00F43DAA">
        <w:rPr>
          <w:rFonts w:ascii="Arial" w:hAnsi="Arial" w:cs="Arial"/>
          <w:sz w:val="22"/>
          <w:szCs w:val="20"/>
        </w:rPr>
        <w:t>рендаторами и посетителями.</w:t>
      </w:r>
    </w:p>
    <w:p w:rsidR="0026319F" w:rsidRPr="00F43DAA" w:rsidRDefault="00620C7B" w:rsidP="004E1FA8">
      <w:pPr>
        <w:pStyle w:val="Default"/>
        <w:numPr>
          <w:ilvl w:val="0"/>
          <w:numId w:val="25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0"/>
        </w:rPr>
      </w:pPr>
      <w:r w:rsidRPr="00F43DAA">
        <w:rPr>
          <w:rFonts w:ascii="Arial" w:hAnsi="Arial" w:cs="Arial"/>
          <w:sz w:val="22"/>
          <w:szCs w:val="20"/>
        </w:rPr>
        <w:t xml:space="preserve">Арендатор имеет </w:t>
      </w:r>
      <w:r w:rsidRPr="00F43DAA">
        <w:rPr>
          <w:rFonts w:ascii="Arial" w:hAnsi="Arial" w:cs="Arial"/>
          <w:sz w:val="22"/>
          <w:szCs w:val="20"/>
        </w:rPr>
        <w:t xml:space="preserve">право использовать зоны общего пользования в коммерческих целях, в том числе для осуществления презентаций, промоакций и т.п., только после письменного согласования </w:t>
      </w:r>
      <w:r w:rsidR="00F515FE" w:rsidRPr="00F43DAA">
        <w:rPr>
          <w:rFonts w:ascii="Arial" w:hAnsi="Arial" w:cs="Arial"/>
          <w:sz w:val="22"/>
          <w:szCs w:val="20"/>
        </w:rPr>
        <w:t>с п</w:t>
      </w:r>
      <w:r w:rsidR="002873E0" w:rsidRPr="00F43DAA">
        <w:rPr>
          <w:rFonts w:ascii="Arial" w:hAnsi="Arial" w:cs="Arial"/>
          <w:sz w:val="22"/>
          <w:szCs w:val="20"/>
        </w:rPr>
        <w:t>редставителем Арендодателя</w:t>
      </w:r>
      <w:r w:rsidR="00794961" w:rsidRPr="00F43DAA">
        <w:rPr>
          <w:rFonts w:ascii="Arial" w:hAnsi="Arial" w:cs="Arial"/>
          <w:sz w:val="22"/>
          <w:szCs w:val="20"/>
        </w:rPr>
        <w:t xml:space="preserve"> ТК.</w:t>
      </w:r>
    </w:p>
    <w:p w:rsidR="0026319F" w:rsidRPr="00F43DAA" w:rsidRDefault="00620C7B" w:rsidP="004E1FA8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0"/>
        </w:rPr>
      </w:pPr>
      <w:r w:rsidRPr="00F43DAA">
        <w:rPr>
          <w:rFonts w:ascii="Arial" w:hAnsi="Arial" w:cs="Arial"/>
          <w:sz w:val="22"/>
          <w:szCs w:val="20"/>
        </w:rPr>
        <w:t xml:space="preserve">Арендатору </w:t>
      </w:r>
      <w:r w:rsidR="007A6094" w:rsidRPr="00F43DAA">
        <w:rPr>
          <w:rFonts w:ascii="Arial" w:hAnsi="Arial" w:cs="Arial"/>
          <w:sz w:val="22"/>
          <w:szCs w:val="20"/>
        </w:rPr>
        <w:t>з</w:t>
      </w:r>
      <w:r w:rsidR="00FF448C" w:rsidRPr="00F43DAA">
        <w:rPr>
          <w:rFonts w:ascii="Arial" w:hAnsi="Arial" w:cs="Arial"/>
          <w:sz w:val="22"/>
          <w:szCs w:val="20"/>
        </w:rPr>
        <w:t>апрещается использование зон общего пользования, служебных и эвакуационных коридоров в целя</w:t>
      </w:r>
      <w:r w:rsidR="009E2D0C" w:rsidRPr="00F43DAA">
        <w:rPr>
          <w:rFonts w:ascii="Arial" w:hAnsi="Arial" w:cs="Arial"/>
          <w:sz w:val="22"/>
          <w:szCs w:val="20"/>
        </w:rPr>
        <w:t xml:space="preserve">х хранения </w:t>
      </w:r>
      <w:r w:rsidRPr="00F43DAA">
        <w:rPr>
          <w:rFonts w:ascii="Arial" w:hAnsi="Arial" w:cs="Arial"/>
          <w:sz w:val="22"/>
          <w:szCs w:val="20"/>
        </w:rPr>
        <w:t>своего имущества.</w:t>
      </w:r>
    </w:p>
    <w:p w:rsidR="00DB3023" w:rsidRPr="00F43DAA" w:rsidRDefault="00620C7B" w:rsidP="004E1FA8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0"/>
        </w:rPr>
      </w:pPr>
      <w:r w:rsidRPr="00F43DAA">
        <w:rPr>
          <w:rFonts w:ascii="Arial" w:hAnsi="Arial" w:cs="Arial"/>
          <w:sz w:val="22"/>
          <w:szCs w:val="20"/>
        </w:rPr>
        <w:t>С</w:t>
      </w:r>
      <w:r w:rsidR="007A6094" w:rsidRPr="00F43DAA">
        <w:rPr>
          <w:rFonts w:ascii="Arial" w:hAnsi="Arial" w:cs="Arial"/>
          <w:sz w:val="22"/>
          <w:szCs w:val="20"/>
        </w:rPr>
        <w:t>отрудникам арендаторов запрещается собираться в галереях ТК</w:t>
      </w:r>
      <w:r w:rsidR="0085102D" w:rsidRPr="00F43DAA">
        <w:rPr>
          <w:rFonts w:ascii="Arial" w:hAnsi="Arial" w:cs="Arial"/>
          <w:sz w:val="22"/>
          <w:szCs w:val="20"/>
        </w:rPr>
        <w:t xml:space="preserve"> для обсуждения личных вопросов</w:t>
      </w:r>
      <w:r w:rsidR="007A6094" w:rsidRPr="00F43DAA">
        <w:rPr>
          <w:rFonts w:ascii="Arial" w:hAnsi="Arial" w:cs="Arial"/>
          <w:sz w:val="22"/>
          <w:szCs w:val="20"/>
        </w:rPr>
        <w:t xml:space="preserve">, занимать посадочные места, </w:t>
      </w:r>
      <w:r w:rsidR="00142A32" w:rsidRPr="00F43DAA">
        <w:rPr>
          <w:rFonts w:ascii="Arial" w:hAnsi="Arial" w:cs="Arial"/>
          <w:sz w:val="22"/>
          <w:szCs w:val="20"/>
        </w:rPr>
        <w:t>предназначенные для посетителей.</w:t>
      </w:r>
    </w:p>
    <w:p w:rsidR="009E2D0C" w:rsidRPr="00F43DAA" w:rsidRDefault="00620C7B" w:rsidP="004E1FA8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0"/>
        </w:rPr>
      </w:pPr>
      <w:r w:rsidRPr="00F43DAA">
        <w:rPr>
          <w:rFonts w:ascii="Arial" w:hAnsi="Arial" w:cs="Arial"/>
          <w:sz w:val="22"/>
          <w:szCs w:val="20"/>
        </w:rPr>
        <w:t>Н</w:t>
      </w:r>
      <w:r w:rsidR="007A6094" w:rsidRPr="00F43DAA">
        <w:rPr>
          <w:rFonts w:ascii="Arial" w:hAnsi="Arial" w:cs="Arial"/>
          <w:sz w:val="22"/>
          <w:szCs w:val="20"/>
        </w:rPr>
        <w:t xml:space="preserve">аходясь в зонах общего пользования (в галереях, на фуд-корте, в гардеробе, туалетах, комнатах матери и ребенка, на парковке и в других зонах), арендаторы </w:t>
      </w:r>
      <w:r w:rsidR="00EB516A" w:rsidRPr="00F43DAA">
        <w:rPr>
          <w:rFonts w:ascii="Arial" w:hAnsi="Arial" w:cs="Arial"/>
          <w:sz w:val="22"/>
          <w:szCs w:val="20"/>
        </w:rPr>
        <w:t xml:space="preserve">(сотрудники арендаторов) </w:t>
      </w:r>
      <w:r w:rsidR="007A6094" w:rsidRPr="00F43DAA">
        <w:rPr>
          <w:rFonts w:ascii="Arial" w:hAnsi="Arial" w:cs="Arial"/>
          <w:sz w:val="22"/>
          <w:szCs w:val="20"/>
        </w:rPr>
        <w:t>должны бережно относиться к имуществ</w:t>
      </w:r>
      <w:r w:rsidRPr="00F43DAA">
        <w:rPr>
          <w:rFonts w:ascii="Arial" w:hAnsi="Arial" w:cs="Arial"/>
          <w:sz w:val="22"/>
          <w:szCs w:val="20"/>
        </w:rPr>
        <w:t>у ТК и следовать В</w:t>
      </w:r>
      <w:r w:rsidR="007A6094" w:rsidRPr="00F43DAA">
        <w:rPr>
          <w:rFonts w:ascii="Arial" w:hAnsi="Arial" w:cs="Arial"/>
          <w:sz w:val="22"/>
          <w:szCs w:val="20"/>
        </w:rPr>
        <w:t>нутренним правилам</w:t>
      </w:r>
      <w:r w:rsidR="00F515FE" w:rsidRPr="00F43DAA">
        <w:rPr>
          <w:rFonts w:ascii="Arial" w:hAnsi="Arial" w:cs="Arial"/>
          <w:sz w:val="22"/>
          <w:szCs w:val="20"/>
        </w:rPr>
        <w:t xml:space="preserve"> ТК.</w:t>
      </w:r>
    </w:p>
    <w:p w:rsidR="009E2D0C" w:rsidRPr="00F43DAA" w:rsidRDefault="009E2D0C" w:rsidP="008040E4">
      <w:pPr>
        <w:pStyle w:val="Default"/>
        <w:spacing w:line="360" w:lineRule="auto"/>
        <w:ind w:left="709"/>
        <w:jc w:val="both"/>
        <w:rPr>
          <w:rFonts w:ascii="Arial" w:hAnsi="Arial" w:cs="Arial"/>
          <w:sz w:val="22"/>
          <w:szCs w:val="20"/>
        </w:rPr>
      </w:pPr>
    </w:p>
    <w:p w:rsidR="0026319F" w:rsidRPr="00F43DAA" w:rsidRDefault="00620C7B" w:rsidP="008040E4">
      <w:pPr>
        <w:pStyle w:val="Default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F43DAA">
        <w:rPr>
          <w:rFonts w:ascii="Arial" w:hAnsi="Arial" w:cs="Arial"/>
          <w:sz w:val="22"/>
          <w:szCs w:val="20"/>
        </w:rPr>
        <w:t xml:space="preserve"> </w:t>
      </w: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27" w:name="_Toc456798269"/>
      <w:bookmarkStart w:id="28" w:name="_Toc456798394"/>
      <w:bookmarkStart w:id="29" w:name="_Toc459115636"/>
      <w:bookmarkStart w:id="30" w:name="_Toc459649058"/>
      <w:bookmarkStart w:id="31" w:name="_Toc459649279"/>
      <w:bookmarkStart w:id="32" w:name="_Toc459822595"/>
      <w:bookmarkStart w:id="33" w:name="_Toc460256268"/>
      <w:bookmarkStart w:id="34" w:name="_Toc460256349"/>
      <w:bookmarkStart w:id="35" w:name="_Toc456798270"/>
      <w:bookmarkStart w:id="36" w:name="_Toc456798395"/>
      <w:bookmarkStart w:id="37" w:name="_Toc459115637"/>
      <w:bookmarkStart w:id="38" w:name="_Toc459649059"/>
      <w:bookmarkStart w:id="39" w:name="_Toc459649280"/>
      <w:bookmarkStart w:id="40" w:name="_Toc459822596"/>
      <w:bookmarkStart w:id="41" w:name="_Toc460256269"/>
      <w:bookmarkStart w:id="42" w:name="_Toc460256350"/>
      <w:bookmarkStart w:id="43" w:name="_Toc456798271"/>
      <w:bookmarkStart w:id="44" w:name="_Toc456798396"/>
      <w:bookmarkStart w:id="45" w:name="_Toc459115638"/>
      <w:bookmarkStart w:id="46" w:name="_Toc459649060"/>
      <w:bookmarkStart w:id="47" w:name="_Toc459649281"/>
      <w:bookmarkStart w:id="48" w:name="_Toc459822597"/>
      <w:bookmarkStart w:id="49" w:name="_Toc460256270"/>
      <w:bookmarkStart w:id="50" w:name="_Toc460256351"/>
      <w:bookmarkStart w:id="51" w:name="_Toc456798272"/>
      <w:bookmarkStart w:id="52" w:name="_Toc456798397"/>
      <w:bookmarkStart w:id="53" w:name="_Toc459115639"/>
      <w:bookmarkStart w:id="54" w:name="_Toc459649061"/>
      <w:bookmarkStart w:id="55" w:name="_Toc459649282"/>
      <w:bookmarkStart w:id="56" w:name="_Toc459822598"/>
      <w:bookmarkStart w:id="57" w:name="_Toc460256271"/>
      <w:bookmarkStart w:id="58" w:name="_Toc460256352"/>
      <w:bookmarkStart w:id="59" w:name="_Toc456798273"/>
      <w:bookmarkStart w:id="60" w:name="_Toc456798398"/>
      <w:bookmarkStart w:id="61" w:name="_Toc459115640"/>
      <w:bookmarkStart w:id="62" w:name="_Toc459649062"/>
      <w:bookmarkStart w:id="63" w:name="_Toc459649283"/>
      <w:bookmarkStart w:id="64" w:name="_Toc459822599"/>
      <w:bookmarkStart w:id="65" w:name="_Toc460256272"/>
      <w:bookmarkStart w:id="66" w:name="_Toc460256353"/>
      <w:bookmarkStart w:id="67" w:name="_Toc519167456"/>
      <w:bookmarkStart w:id="68" w:name="_Toc2039895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F43DAA">
        <w:rPr>
          <w:rFonts w:ascii="Arial" w:hAnsi="Arial" w:cs="Arial"/>
          <w:b/>
          <w:color w:val="auto"/>
          <w:szCs w:val="22"/>
        </w:rPr>
        <w:t>Комната матери и ребёнка</w:t>
      </w:r>
      <w:bookmarkEnd w:id="67"/>
      <w:bookmarkEnd w:id="68"/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В ТК «Мегаторг» имею</w:t>
      </w:r>
      <w:r w:rsidR="007A6094" w:rsidRPr="00F43DAA">
        <w:rPr>
          <w:rFonts w:ascii="Arial" w:hAnsi="Arial" w:cs="Arial"/>
          <w:szCs w:val="20"/>
          <w:lang w:val="ru-RU"/>
        </w:rPr>
        <w:t xml:space="preserve">тся 2 (две) специально оборудованные «Комнаты матери и ребенка» на 1 и 2 этажах </w:t>
      </w:r>
      <w:r w:rsidRPr="00F43DAA">
        <w:rPr>
          <w:rFonts w:ascii="Arial" w:hAnsi="Arial" w:cs="Arial"/>
          <w:szCs w:val="20"/>
          <w:lang w:val="ru-RU"/>
        </w:rPr>
        <w:t>(</w:t>
      </w:r>
      <w:r w:rsidR="00424C11" w:rsidRPr="00F43DAA">
        <w:rPr>
          <w:rFonts w:ascii="Arial" w:hAnsi="Arial" w:cs="Arial"/>
          <w:szCs w:val="20"/>
          <w:lang w:val="ru-RU"/>
        </w:rPr>
        <w:t>в зоне сан.</w:t>
      </w:r>
      <w:r w:rsidR="00F515FE" w:rsidRPr="00F43DAA">
        <w:rPr>
          <w:rFonts w:ascii="Arial" w:hAnsi="Arial" w:cs="Arial"/>
          <w:szCs w:val="20"/>
          <w:lang w:val="ru-RU"/>
        </w:rPr>
        <w:t xml:space="preserve"> </w:t>
      </w:r>
      <w:r w:rsidR="00424C11" w:rsidRPr="00F43DAA">
        <w:rPr>
          <w:rFonts w:ascii="Arial" w:hAnsi="Arial" w:cs="Arial"/>
          <w:szCs w:val="20"/>
          <w:lang w:val="ru-RU"/>
        </w:rPr>
        <w:t>узлов</w:t>
      </w:r>
      <w:r w:rsidRPr="00F43DAA">
        <w:rPr>
          <w:rFonts w:ascii="Arial" w:hAnsi="Arial" w:cs="Arial"/>
          <w:szCs w:val="20"/>
          <w:lang w:val="ru-RU"/>
        </w:rPr>
        <w:t>)</w:t>
      </w:r>
      <w:r w:rsidR="00424C11" w:rsidRPr="00F43DAA">
        <w:rPr>
          <w:rFonts w:ascii="Arial" w:hAnsi="Arial" w:cs="Arial"/>
          <w:szCs w:val="20"/>
          <w:lang w:val="ru-RU"/>
        </w:rPr>
        <w:t xml:space="preserve"> </w:t>
      </w:r>
      <w:r w:rsidR="007A6094" w:rsidRPr="00F43DAA">
        <w:rPr>
          <w:rFonts w:ascii="Arial" w:hAnsi="Arial" w:cs="Arial"/>
          <w:szCs w:val="20"/>
          <w:lang w:val="ru-RU"/>
        </w:rPr>
        <w:t xml:space="preserve">для грудного вскармливания и переодевания малышей. 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69" w:name="_Toc455667305"/>
      <w:bookmarkStart w:id="70" w:name="_Toc519167457"/>
      <w:bookmarkStart w:id="71" w:name="_Toc203989591"/>
      <w:r w:rsidRPr="00F43DAA">
        <w:rPr>
          <w:rFonts w:ascii="Arial" w:hAnsi="Arial" w:cs="Arial"/>
          <w:b/>
          <w:color w:val="auto"/>
          <w:szCs w:val="22"/>
        </w:rPr>
        <w:t>Туалетные комнаты</w:t>
      </w:r>
      <w:bookmarkEnd w:id="69"/>
      <w:bookmarkEnd w:id="70"/>
      <w:bookmarkEnd w:id="71"/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В распоряжении персонала, сотрудников</w:t>
      </w:r>
      <w:r w:rsidRPr="00F43DAA">
        <w:rPr>
          <w:rFonts w:ascii="Arial" w:hAnsi="Arial" w:cs="Arial"/>
          <w:szCs w:val="20"/>
          <w:lang w:val="ru-RU"/>
        </w:rPr>
        <w:t xml:space="preserve"> и посетителей ТК имеются туалетные комнаты на 1-ом и 2-ом этажах ТК</w:t>
      </w:r>
      <w:r w:rsidR="00F515FE" w:rsidRPr="00F43DAA">
        <w:rPr>
          <w:rFonts w:ascii="Arial" w:hAnsi="Arial" w:cs="Arial"/>
          <w:szCs w:val="20"/>
          <w:lang w:val="ru-RU"/>
        </w:rPr>
        <w:t xml:space="preserve"> «Мегаторг»</w:t>
      </w:r>
      <w:r w:rsidRPr="00F43DAA">
        <w:rPr>
          <w:rFonts w:ascii="Arial" w:hAnsi="Arial" w:cs="Arial"/>
          <w:szCs w:val="20"/>
          <w:lang w:val="ru-RU"/>
        </w:rPr>
        <w:t>. Также имеются туалетные комнаты для лиц с ограниченными возможностями. Туалетные комнаты запрещается использовать в технических целях и мытья посуды. Для указанных целей имеют</w:t>
      </w:r>
      <w:r w:rsidRPr="00F43DAA">
        <w:rPr>
          <w:rFonts w:ascii="Arial" w:hAnsi="Arial" w:cs="Arial"/>
          <w:szCs w:val="20"/>
          <w:lang w:val="ru-RU"/>
        </w:rPr>
        <w:t>ся технические помещения, расположенные рядом с туалетными комнатами.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72" w:name="_Toc519167458"/>
      <w:bookmarkStart w:id="73" w:name="_Toc203989592"/>
      <w:r w:rsidRPr="00F43DAA">
        <w:rPr>
          <w:rFonts w:ascii="Arial" w:hAnsi="Arial" w:cs="Arial"/>
          <w:b/>
          <w:color w:val="auto"/>
          <w:szCs w:val="22"/>
        </w:rPr>
        <w:lastRenderedPageBreak/>
        <w:t>Ресторанный дворик</w:t>
      </w:r>
      <w:bookmarkEnd w:id="72"/>
      <w:r w:rsidRPr="00F43DAA">
        <w:rPr>
          <w:rFonts w:ascii="Arial" w:hAnsi="Arial" w:cs="Arial"/>
          <w:b/>
          <w:color w:val="auto"/>
          <w:szCs w:val="22"/>
        </w:rPr>
        <w:t xml:space="preserve"> </w:t>
      </w:r>
      <w:r w:rsidR="002F2C28" w:rsidRPr="00F43DAA">
        <w:rPr>
          <w:rFonts w:ascii="Arial" w:hAnsi="Arial" w:cs="Arial"/>
          <w:b/>
          <w:color w:val="auto"/>
          <w:szCs w:val="22"/>
          <w:lang w:val="ru-RU"/>
        </w:rPr>
        <w:t>(фуд – корт)</w:t>
      </w:r>
      <w:bookmarkEnd w:id="73"/>
    </w:p>
    <w:p w:rsidR="0026319F" w:rsidRPr="00F43DAA" w:rsidRDefault="00620C7B" w:rsidP="008040E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ab/>
        <w:t xml:space="preserve">Ресторанный дворик </w:t>
      </w:r>
      <w:r w:rsidR="002F2C28" w:rsidRPr="00F43DAA">
        <w:rPr>
          <w:rFonts w:ascii="Arial" w:hAnsi="Arial" w:cs="Arial"/>
          <w:szCs w:val="20"/>
          <w:lang w:val="ru-RU"/>
        </w:rPr>
        <w:t xml:space="preserve">(фуд – корт) </w:t>
      </w:r>
      <w:r w:rsidRPr="00F43DAA">
        <w:rPr>
          <w:rFonts w:ascii="Arial" w:hAnsi="Arial" w:cs="Arial"/>
          <w:szCs w:val="20"/>
          <w:lang w:val="ru-RU"/>
        </w:rPr>
        <w:t xml:space="preserve">– обособленная зона ТК с различными пунктами общественного питания, которые объединены общей посадочной зоной. </w:t>
      </w:r>
      <w:r w:rsidRPr="00F43DAA">
        <w:rPr>
          <w:rFonts w:ascii="Arial" w:hAnsi="Arial" w:cs="Arial"/>
          <w:szCs w:val="20"/>
          <w:lang w:val="ru-RU"/>
        </w:rPr>
        <w:t>Ресторанный дворик расположен на 2-м этаже ТК «Мегаторг».</w:t>
      </w:r>
    </w:p>
    <w:p w:rsidR="0026319F" w:rsidRPr="00F43DAA" w:rsidRDefault="00620C7B" w:rsidP="008040E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На территории ресторанного дворика ЗАПРЕЩЕНО: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употреблять пищу и напитки (в том числе алкогольные), приобретенные за пределами ресторанного дворика;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занимать посадочные места не в целях употребления</w:t>
      </w:r>
      <w:r w:rsidRPr="00F43DAA">
        <w:rPr>
          <w:rFonts w:ascii="Arial" w:hAnsi="Arial" w:cs="Arial"/>
          <w:szCs w:val="20"/>
          <w:lang w:val="ru-RU"/>
        </w:rPr>
        <w:t xml:space="preserve"> пищи;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употреблять спиртные напитки лицам, не достигшим 18-ти лет;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курить</w:t>
      </w:r>
      <w:r w:rsidR="00AD05D0" w:rsidRPr="00F43DAA">
        <w:rPr>
          <w:rFonts w:ascii="Arial" w:hAnsi="Arial" w:cs="Arial"/>
          <w:szCs w:val="20"/>
          <w:lang w:val="ru-RU"/>
        </w:rPr>
        <w:t xml:space="preserve"> (в том числе электронные сигареты, вейпы и прочие устройства)</w:t>
      </w:r>
      <w:r w:rsidRPr="00F43DAA">
        <w:rPr>
          <w:rFonts w:ascii="Arial" w:hAnsi="Arial" w:cs="Arial"/>
          <w:szCs w:val="20"/>
          <w:lang w:val="ru-RU"/>
        </w:rPr>
        <w:t>, употреблять запрещенные законодательством РФ вещества;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вести себя вызывающе, нарушать общественный порядок, своим </w:t>
      </w:r>
      <w:r w:rsidRPr="00F43DAA">
        <w:rPr>
          <w:rFonts w:ascii="Arial" w:hAnsi="Arial" w:cs="Arial"/>
          <w:szCs w:val="20"/>
          <w:lang w:val="ru-RU"/>
        </w:rPr>
        <w:t>поведением причинять неудобства другим посетителям ресторанного дворика, оскорблять персонал и посетителей ТК.</w:t>
      </w:r>
    </w:p>
    <w:p w:rsidR="0026319F" w:rsidRPr="00F43DAA" w:rsidRDefault="00620C7B" w:rsidP="008040E4">
      <w:pPr>
        <w:pStyle w:val="a7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В случае нарушения указанных пунктов </w:t>
      </w:r>
      <w:r w:rsidR="00F515FE" w:rsidRPr="00F43DAA">
        <w:rPr>
          <w:rFonts w:ascii="Arial" w:hAnsi="Arial" w:cs="Arial"/>
          <w:szCs w:val="20"/>
          <w:lang w:val="ru-RU"/>
        </w:rPr>
        <w:t>представитель Арендодателя, сотрудник охраны и/или иное уполномоченное лицо</w:t>
      </w:r>
      <w:r w:rsidRPr="00F43DAA">
        <w:rPr>
          <w:rFonts w:ascii="Arial" w:hAnsi="Arial" w:cs="Arial"/>
          <w:szCs w:val="20"/>
          <w:lang w:val="ru-RU"/>
        </w:rPr>
        <w:t xml:space="preserve"> оставляет за собой право потребо</w:t>
      </w:r>
      <w:r w:rsidRPr="00F43DAA">
        <w:rPr>
          <w:rFonts w:ascii="Arial" w:hAnsi="Arial" w:cs="Arial"/>
          <w:szCs w:val="20"/>
          <w:lang w:val="ru-RU"/>
        </w:rPr>
        <w:t>вать от нарушителей покинуть ресторанный дворик, ТК, а также вызвать сотрудников полиции.</w:t>
      </w:r>
    </w:p>
    <w:p w:rsidR="0026319F" w:rsidRPr="00F43DAA" w:rsidRDefault="00620C7B" w:rsidP="008040E4">
      <w:pPr>
        <w:pStyle w:val="a7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Для удобства кормления детей имеются специальные стульчики.</w:t>
      </w:r>
    </w:p>
    <w:p w:rsidR="00341C5C" w:rsidRPr="00F43DAA" w:rsidRDefault="00620C7B" w:rsidP="008040E4">
      <w:pPr>
        <w:pStyle w:val="a7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На территории ресторанного дворика расположена детская игровая зона. Часы работы детской игровой зоны с 10</w:t>
      </w:r>
      <w:r w:rsidRPr="00F43DAA">
        <w:rPr>
          <w:rFonts w:ascii="Arial" w:hAnsi="Arial" w:cs="Arial"/>
          <w:szCs w:val="20"/>
          <w:lang w:val="ru-RU"/>
        </w:rPr>
        <w:t>-00 до 22-00 ежедневно. Детская игровая зона предназначена для временного пребывания детей. Правила посещения детской игровой зоны расположены при входе в данную зону.</w:t>
      </w:r>
    </w:p>
    <w:p w:rsidR="00341C5C" w:rsidRPr="00F43DAA" w:rsidRDefault="00341C5C" w:rsidP="008040E4">
      <w:pPr>
        <w:pStyle w:val="a7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8040E4">
      <w:pPr>
        <w:pStyle w:val="a7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74" w:name="_Toc203989593"/>
      <w:r w:rsidRPr="00F43DAA">
        <w:rPr>
          <w:rFonts w:ascii="Arial" w:hAnsi="Arial" w:cs="Arial"/>
          <w:b/>
          <w:color w:val="auto"/>
          <w:szCs w:val="22"/>
          <w:lang w:val="ru-RU"/>
        </w:rPr>
        <w:t>Гостевая п</w:t>
      </w:r>
      <w:r w:rsidR="00326063" w:rsidRPr="00F43DAA">
        <w:rPr>
          <w:rFonts w:ascii="Arial" w:hAnsi="Arial" w:cs="Arial"/>
          <w:b/>
          <w:color w:val="auto"/>
          <w:szCs w:val="22"/>
          <w:lang w:val="ru-RU"/>
        </w:rPr>
        <w:t>арковка</w:t>
      </w:r>
      <w:bookmarkEnd w:id="74"/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На территории ТК «Мегаторг» расположена гостевая парковка, ч</w:t>
      </w:r>
      <w:r w:rsidR="000140D9" w:rsidRPr="00F43DAA">
        <w:rPr>
          <w:rFonts w:ascii="Arial" w:hAnsi="Arial" w:cs="Arial"/>
          <w:szCs w:val="20"/>
          <w:lang w:val="ru-RU"/>
        </w:rPr>
        <w:t>асы работы с 07</w:t>
      </w:r>
      <w:r w:rsidRPr="00F43DAA">
        <w:rPr>
          <w:rFonts w:ascii="Arial" w:hAnsi="Arial" w:cs="Arial"/>
          <w:szCs w:val="20"/>
          <w:lang w:val="ru-RU"/>
        </w:rPr>
        <w:t>:</w:t>
      </w:r>
      <w:r w:rsidR="000140D9" w:rsidRPr="00F43DAA">
        <w:rPr>
          <w:rFonts w:ascii="Arial" w:hAnsi="Arial" w:cs="Arial"/>
          <w:szCs w:val="20"/>
          <w:lang w:val="ru-RU"/>
        </w:rPr>
        <w:t>30 до 23</w:t>
      </w:r>
      <w:r w:rsidR="00E42BF6" w:rsidRPr="00F43DAA">
        <w:rPr>
          <w:rFonts w:ascii="Arial" w:hAnsi="Arial" w:cs="Arial"/>
          <w:szCs w:val="20"/>
          <w:lang w:val="ru-RU"/>
        </w:rPr>
        <w:t>:0</w:t>
      </w:r>
      <w:r w:rsidRPr="00F43DAA">
        <w:rPr>
          <w:rFonts w:ascii="Arial" w:hAnsi="Arial" w:cs="Arial"/>
          <w:szCs w:val="20"/>
          <w:lang w:val="ru-RU"/>
        </w:rPr>
        <w:t xml:space="preserve">0. Без специального разрешения </w:t>
      </w:r>
      <w:r w:rsidR="00F515FE" w:rsidRPr="00F43DAA">
        <w:rPr>
          <w:rFonts w:ascii="Arial" w:hAnsi="Arial" w:cs="Arial"/>
          <w:szCs w:val="20"/>
          <w:lang w:val="ru-RU"/>
        </w:rPr>
        <w:t>п</w:t>
      </w:r>
      <w:r w:rsidR="002873E0" w:rsidRPr="00F43DAA">
        <w:rPr>
          <w:rFonts w:ascii="Arial" w:hAnsi="Arial" w:cs="Arial"/>
          <w:szCs w:val="20"/>
          <w:lang w:val="ru-RU"/>
        </w:rPr>
        <w:t>редставителя Арендодателя</w:t>
      </w:r>
      <w:r w:rsidRPr="00F43DAA">
        <w:rPr>
          <w:rFonts w:ascii="Arial" w:hAnsi="Arial" w:cs="Arial"/>
          <w:szCs w:val="20"/>
          <w:lang w:val="ru-RU"/>
        </w:rPr>
        <w:t xml:space="preserve"> и</w:t>
      </w:r>
      <w:r w:rsidR="00F515FE" w:rsidRPr="00F43DAA">
        <w:rPr>
          <w:rFonts w:ascii="Arial" w:hAnsi="Arial" w:cs="Arial"/>
          <w:szCs w:val="20"/>
          <w:lang w:val="ru-RU"/>
        </w:rPr>
        <w:t>ли</w:t>
      </w:r>
      <w:r w:rsidRPr="00F43DAA">
        <w:rPr>
          <w:rFonts w:ascii="Arial" w:hAnsi="Arial" w:cs="Arial"/>
          <w:szCs w:val="20"/>
          <w:lang w:val="ru-RU"/>
        </w:rPr>
        <w:t xml:space="preserve"> иных уполномоченных служб ночная парковка запрещена.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Охрана ТК «Мегаторг» имеет право останавливать и предупреждать и, в конечном итоге, удалять с территории нарушителей Правил. Нарушители могут также преследоваться по закону, а транспортные средства, припаркованные в неустановленном месте, </w:t>
      </w:r>
      <w:r w:rsidR="005B3780" w:rsidRPr="00F43DAA">
        <w:rPr>
          <w:rFonts w:ascii="Arial" w:hAnsi="Arial" w:cs="Arial"/>
          <w:szCs w:val="20"/>
          <w:lang w:val="ru-RU"/>
        </w:rPr>
        <w:t xml:space="preserve">могут </w:t>
      </w:r>
      <w:r w:rsidRPr="00F43DAA">
        <w:rPr>
          <w:rFonts w:ascii="Arial" w:hAnsi="Arial" w:cs="Arial"/>
          <w:szCs w:val="20"/>
          <w:lang w:val="ru-RU"/>
        </w:rPr>
        <w:t>б</w:t>
      </w:r>
      <w:r w:rsidR="005B3780" w:rsidRPr="00F43DAA">
        <w:rPr>
          <w:rFonts w:ascii="Arial" w:hAnsi="Arial" w:cs="Arial"/>
          <w:szCs w:val="20"/>
          <w:lang w:val="ru-RU"/>
        </w:rPr>
        <w:t>ыть</w:t>
      </w:r>
      <w:r w:rsidRPr="00F43DAA">
        <w:rPr>
          <w:rFonts w:ascii="Arial" w:hAnsi="Arial" w:cs="Arial"/>
          <w:szCs w:val="20"/>
          <w:lang w:val="ru-RU"/>
        </w:rPr>
        <w:t xml:space="preserve"> эвакуи</w:t>
      </w:r>
      <w:r w:rsidRPr="00F43DAA">
        <w:rPr>
          <w:rFonts w:ascii="Arial" w:hAnsi="Arial" w:cs="Arial"/>
          <w:szCs w:val="20"/>
          <w:lang w:val="ru-RU"/>
        </w:rPr>
        <w:t>рова</w:t>
      </w:r>
      <w:r w:rsidR="005B3780" w:rsidRPr="00F43DAA">
        <w:rPr>
          <w:rFonts w:ascii="Arial" w:hAnsi="Arial" w:cs="Arial"/>
          <w:szCs w:val="20"/>
          <w:lang w:val="ru-RU"/>
        </w:rPr>
        <w:t>ны</w:t>
      </w:r>
      <w:r w:rsidRPr="00F43DAA">
        <w:rPr>
          <w:rFonts w:ascii="Arial" w:hAnsi="Arial" w:cs="Arial"/>
          <w:szCs w:val="20"/>
          <w:lang w:val="ru-RU"/>
        </w:rPr>
        <w:t xml:space="preserve">. </w:t>
      </w:r>
    </w:p>
    <w:p w:rsidR="002A1747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color w:val="000000"/>
          <w:szCs w:val="20"/>
          <w:shd w:val="clear" w:color="auto" w:fill="FFFFFF"/>
          <w:lang w:val="ru-RU"/>
        </w:rPr>
        <w:t xml:space="preserve">Проезд и парковка автомобилей должны осуществляться строго в соответствии с ПДД, а также с дорожной разметкой и дорожными знаками, установленными на парковке ТК. </w:t>
      </w:r>
      <w:r w:rsidR="00F515FE" w:rsidRPr="00F43DAA">
        <w:rPr>
          <w:rFonts w:ascii="Arial" w:hAnsi="Arial" w:cs="Arial"/>
          <w:color w:val="000000"/>
          <w:szCs w:val="20"/>
          <w:shd w:val="clear" w:color="auto" w:fill="FFFFFF"/>
          <w:lang w:val="ru-RU"/>
        </w:rPr>
        <w:t>Арендодатель</w:t>
      </w:r>
      <w:r w:rsidRPr="00F43DAA">
        <w:rPr>
          <w:rFonts w:ascii="Arial" w:hAnsi="Arial" w:cs="Arial"/>
          <w:color w:val="000000"/>
          <w:szCs w:val="20"/>
          <w:shd w:val="clear" w:color="auto" w:fill="FFFFFF"/>
          <w:lang w:val="ru-RU"/>
        </w:rPr>
        <w:t xml:space="preserve"> не несет ответственности за сохранность транспортных средств (в том числ</w:t>
      </w:r>
      <w:r w:rsidRPr="00F43DAA">
        <w:rPr>
          <w:rFonts w:ascii="Arial" w:hAnsi="Arial" w:cs="Arial"/>
          <w:color w:val="000000"/>
          <w:szCs w:val="20"/>
          <w:shd w:val="clear" w:color="auto" w:fill="FFFFFF"/>
          <w:lang w:val="ru-RU"/>
        </w:rPr>
        <w:t>е велосипедов, мопедов, мотоциклов и иных средств передвижения), а также оставленных в них предметов.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75" w:name="_Toc519167460"/>
      <w:bookmarkStart w:id="76" w:name="_Toc203989594"/>
      <w:r w:rsidRPr="00F43DAA">
        <w:rPr>
          <w:rFonts w:ascii="Arial" w:hAnsi="Arial" w:cs="Arial"/>
          <w:b/>
          <w:color w:val="auto"/>
          <w:szCs w:val="22"/>
        </w:rPr>
        <w:lastRenderedPageBreak/>
        <w:t>Принципы взаимодействия сторон</w:t>
      </w:r>
      <w:bookmarkEnd w:id="75"/>
      <w:bookmarkEnd w:id="76"/>
    </w:p>
    <w:p w:rsidR="0026319F" w:rsidRPr="00F43DAA" w:rsidRDefault="00620C7B" w:rsidP="008040E4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Основой взаимодействия Арендатора с </w:t>
      </w:r>
      <w:r w:rsidR="00FD32DA" w:rsidRPr="00F43DAA">
        <w:rPr>
          <w:rFonts w:ascii="Arial" w:hAnsi="Arial" w:cs="Arial"/>
          <w:szCs w:val="20"/>
          <w:lang w:val="ru-RU"/>
        </w:rPr>
        <w:t>представителями Арендодателя</w:t>
      </w:r>
      <w:r w:rsidRPr="00F43DAA">
        <w:rPr>
          <w:rFonts w:ascii="Arial" w:hAnsi="Arial" w:cs="Arial"/>
          <w:szCs w:val="20"/>
          <w:lang w:val="ru-RU"/>
        </w:rPr>
        <w:t xml:space="preserve"> является принцип «Единого окна». Арендатор сдаёт </w:t>
      </w:r>
      <w:r w:rsidRPr="00F43DAA">
        <w:rPr>
          <w:rFonts w:ascii="Arial" w:hAnsi="Arial" w:cs="Arial"/>
          <w:iCs/>
          <w:szCs w:val="20"/>
          <w:lang w:val="ru-RU"/>
        </w:rPr>
        <w:t>один</w:t>
      </w:r>
      <w:r w:rsidR="00FD32DA" w:rsidRPr="00F43DAA">
        <w:rPr>
          <w:rFonts w:ascii="Arial" w:hAnsi="Arial" w:cs="Arial"/>
          <w:szCs w:val="20"/>
          <w:lang w:val="ru-RU"/>
        </w:rPr>
        <w:t xml:space="preserve"> раз </w:t>
      </w:r>
      <w:r w:rsidRPr="00F43DAA">
        <w:rPr>
          <w:rFonts w:ascii="Arial" w:hAnsi="Arial" w:cs="Arial"/>
          <w:szCs w:val="20"/>
          <w:lang w:val="ru-RU"/>
        </w:rPr>
        <w:t xml:space="preserve">необходимый набор документов в </w:t>
      </w:r>
      <w:r w:rsidRPr="00F43DAA">
        <w:rPr>
          <w:rFonts w:ascii="Arial" w:hAnsi="Arial" w:cs="Arial"/>
          <w:iCs/>
          <w:szCs w:val="20"/>
          <w:lang w:val="ru-RU"/>
        </w:rPr>
        <w:t>одном</w:t>
      </w:r>
      <w:r w:rsidRPr="00F43DAA">
        <w:rPr>
          <w:rFonts w:ascii="Arial" w:hAnsi="Arial" w:cs="Arial"/>
          <w:szCs w:val="20"/>
          <w:lang w:val="ru-RU"/>
        </w:rPr>
        <w:t xml:space="preserve"> месте, </w:t>
      </w:r>
      <w:r w:rsidRPr="00F43DAA">
        <w:rPr>
          <w:rFonts w:ascii="Arial" w:hAnsi="Arial" w:cs="Arial"/>
          <w:iCs/>
          <w:szCs w:val="20"/>
          <w:lang w:val="ru-RU"/>
        </w:rPr>
        <w:t>одной</w:t>
      </w:r>
      <w:r w:rsidRPr="00F43DAA">
        <w:rPr>
          <w:rFonts w:ascii="Arial" w:hAnsi="Arial" w:cs="Arial"/>
          <w:szCs w:val="20"/>
          <w:lang w:val="ru-RU"/>
        </w:rPr>
        <w:t xml:space="preserve"> формы, </w:t>
      </w:r>
      <w:r w:rsidRPr="00F43DAA">
        <w:rPr>
          <w:rFonts w:ascii="Arial" w:hAnsi="Arial" w:cs="Arial"/>
          <w:iCs/>
          <w:szCs w:val="20"/>
          <w:lang w:val="ru-RU"/>
        </w:rPr>
        <w:t>одному</w:t>
      </w:r>
      <w:r w:rsidRPr="00F43DAA">
        <w:rPr>
          <w:rFonts w:ascii="Arial" w:hAnsi="Arial" w:cs="Arial"/>
          <w:szCs w:val="20"/>
          <w:lang w:val="ru-RU"/>
        </w:rPr>
        <w:t xml:space="preserve"> специалисту, и далее служба самостоятельно осуществляет все процедуры согласования и оформления</w:t>
      </w:r>
      <w:r w:rsidRPr="00F43DAA">
        <w:rPr>
          <w:rFonts w:ascii="Arial" w:hAnsi="Arial" w:cs="Arial"/>
          <w:sz w:val="24"/>
          <w:lang w:val="ru-RU"/>
        </w:rPr>
        <w:t>.</w:t>
      </w:r>
    </w:p>
    <w:p w:rsidR="0026319F" w:rsidRPr="00F43DAA" w:rsidRDefault="00620C7B" w:rsidP="008040E4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Передать свое</w:t>
      </w:r>
      <w:r w:rsidR="007A6094" w:rsidRPr="00F43DAA">
        <w:rPr>
          <w:rFonts w:ascii="Arial" w:hAnsi="Arial" w:cs="Arial"/>
          <w:szCs w:val="20"/>
          <w:lang w:val="ru-RU"/>
        </w:rPr>
        <w:t xml:space="preserve"> обращение Арендатор может через сайт ТК </w:t>
      </w:r>
      <w:r w:rsidRPr="00F43DAA">
        <w:rPr>
          <w:rFonts w:ascii="Arial" w:hAnsi="Arial" w:cs="Arial"/>
          <w:szCs w:val="20"/>
          <w:lang w:val="ru-RU"/>
        </w:rPr>
        <w:t>«</w:t>
      </w:r>
      <w:r w:rsidR="007A6094" w:rsidRPr="00F43DAA">
        <w:rPr>
          <w:rFonts w:ascii="Arial" w:hAnsi="Arial" w:cs="Arial"/>
          <w:szCs w:val="20"/>
          <w:lang w:val="ru-RU"/>
        </w:rPr>
        <w:t>Мегаторг</w:t>
      </w:r>
      <w:r w:rsidRPr="00F43DAA">
        <w:rPr>
          <w:rFonts w:ascii="Arial" w:hAnsi="Arial" w:cs="Arial"/>
          <w:szCs w:val="20"/>
          <w:lang w:val="ru-RU"/>
        </w:rPr>
        <w:t>»</w:t>
      </w:r>
      <w:r w:rsidR="007A6094" w:rsidRPr="00F43DAA">
        <w:rPr>
          <w:rFonts w:ascii="Arial" w:hAnsi="Arial" w:cs="Arial"/>
          <w:szCs w:val="20"/>
          <w:lang w:val="ru-RU"/>
        </w:rPr>
        <w:t xml:space="preserve"> или информационную стойку</w:t>
      </w:r>
      <w:r w:rsidRPr="00F43DAA">
        <w:rPr>
          <w:rFonts w:ascii="Arial" w:hAnsi="Arial" w:cs="Arial"/>
          <w:szCs w:val="20"/>
          <w:lang w:val="ru-RU"/>
        </w:rPr>
        <w:t>, расположенную на 1 этаже ТК</w:t>
      </w:r>
      <w:r w:rsidR="007A6094" w:rsidRPr="00F43DAA">
        <w:rPr>
          <w:rFonts w:ascii="Arial" w:hAnsi="Arial" w:cs="Arial"/>
          <w:szCs w:val="20"/>
          <w:lang w:val="ru-RU"/>
        </w:rPr>
        <w:t>.</w:t>
      </w:r>
      <w:bookmarkStart w:id="77" w:name="_Toc455667310"/>
      <w:bookmarkStart w:id="78" w:name="_Toc456795659"/>
      <w:bookmarkStart w:id="79" w:name="_Toc456796142"/>
      <w:bookmarkStart w:id="80" w:name="_Toc456797822"/>
      <w:bookmarkStart w:id="81" w:name="_Toc456797915"/>
      <w:bookmarkStart w:id="82" w:name="_Toc456798280"/>
      <w:bookmarkStart w:id="83" w:name="_Toc456798405"/>
      <w:bookmarkStart w:id="84" w:name="_Toc459115647"/>
      <w:bookmarkStart w:id="85" w:name="_Toc459649069"/>
      <w:bookmarkStart w:id="86" w:name="_Toc459649290"/>
      <w:bookmarkStart w:id="87" w:name="_Toc459822606"/>
      <w:bookmarkStart w:id="88" w:name="_Toc460256279"/>
      <w:bookmarkStart w:id="89" w:name="_Toc460256360"/>
      <w:bookmarkStart w:id="90" w:name="_Toc456798281"/>
      <w:bookmarkStart w:id="91" w:name="_Toc456798406"/>
      <w:bookmarkStart w:id="92" w:name="_Toc459115648"/>
      <w:bookmarkStart w:id="93" w:name="_Toc459649070"/>
      <w:bookmarkStart w:id="94" w:name="_Toc459649291"/>
      <w:bookmarkStart w:id="95" w:name="_Toc459822607"/>
      <w:bookmarkStart w:id="96" w:name="_Toc460256280"/>
      <w:bookmarkStart w:id="97" w:name="_Toc460256361"/>
      <w:bookmarkStart w:id="98" w:name="_Toc456798282"/>
      <w:bookmarkStart w:id="99" w:name="_Toc456798407"/>
      <w:bookmarkStart w:id="100" w:name="_Toc459115649"/>
      <w:bookmarkStart w:id="101" w:name="_Toc459649071"/>
      <w:bookmarkStart w:id="102" w:name="_Toc459649292"/>
      <w:bookmarkStart w:id="103" w:name="_Toc459822608"/>
      <w:bookmarkStart w:id="104" w:name="_Toc460256281"/>
      <w:bookmarkStart w:id="105" w:name="_Toc460256362"/>
      <w:bookmarkStart w:id="106" w:name="_Toc456798283"/>
      <w:bookmarkStart w:id="107" w:name="_Toc456798408"/>
      <w:bookmarkStart w:id="108" w:name="_Toc459115650"/>
      <w:bookmarkStart w:id="109" w:name="_Toc459649072"/>
      <w:bookmarkStart w:id="110" w:name="_Toc459649293"/>
      <w:bookmarkStart w:id="111" w:name="_Toc459822609"/>
      <w:bookmarkStart w:id="112" w:name="_Toc460256282"/>
      <w:bookmarkStart w:id="113" w:name="_Toc460256363"/>
      <w:bookmarkStart w:id="114" w:name="_Toc456798284"/>
      <w:bookmarkStart w:id="115" w:name="_Toc456798409"/>
      <w:bookmarkStart w:id="116" w:name="_Toc459115651"/>
      <w:bookmarkStart w:id="117" w:name="_Toc459649073"/>
      <w:bookmarkStart w:id="118" w:name="_Toc459649294"/>
      <w:bookmarkStart w:id="119" w:name="_Toc459822610"/>
      <w:bookmarkStart w:id="120" w:name="_Toc460256283"/>
      <w:bookmarkStart w:id="121" w:name="_Toc460256364"/>
      <w:bookmarkStart w:id="122" w:name="_Toc456798285"/>
      <w:bookmarkStart w:id="123" w:name="_Toc456798410"/>
      <w:bookmarkStart w:id="124" w:name="_Toc459115652"/>
      <w:bookmarkStart w:id="125" w:name="_Toc459649074"/>
      <w:bookmarkStart w:id="126" w:name="_Toc459649295"/>
      <w:bookmarkStart w:id="127" w:name="_Toc459822611"/>
      <w:bookmarkStart w:id="128" w:name="_Toc460256284"/>
      <w:bookmarkStart w:id="129" w:name="_Toc460256365"/>
      <w:bookmarkStart w:id="130" w:name="_Toc456798286"/>
      <w:bookmarkStart w:id="131" w:name="_Toc456798411"/>
      <w:bookmarkStart w:id="132" w:name="_Toc459115653"/>
      <w:bookmarkStart w:id="133" w:name="_Toc459649075"/>
      <w:bookmarkStart w:id="134" w:name="_Toc459649296"/>
      <w:bookmarkStart w:id="135" w:name="_Toc459822612"/>
      <w:bookmarkStart w:id="136" w:name="_Toc460256285"/>
      <w:bookmarkStart w:id="137" w:name="_Toc460256366"/>
      <w:bookmarkStart w:id="138" w:name="_Toc456798287"/>
      <w:bookmarkStart w:id="139" w:name="_Toc456798412"/>
      <w:bookmarkStart w:id="140" w:name="_Toc459115654"/>
      <w:bookmarkStart w:id="141" w:name="_Toc459649076"/>
      <w:bookmarkStart w:id="142" w:name="_Toc459649297"/>
      <w:bookmarkStart w:id="143" w:name="_Toc459822613"/>
      <w:bookmarkStart w:id="144" w:name="_Toc460256286"/>
      <w:bookmarkStart w:id="145" w:name="_Toc460256367"/>
      <w:bookmarkStart w:id="146" w:name="_Toc456798288"/>
      <w:bookmarkStart w:id="147" w:name="_Toc456798413"/>
      <w:bookmarkStart w:id="148" w:name="_Toc459115655"/>
      <w:bookmarkStart w:id="149" w:name="_Toc459649077"/>
      <w:bookmarkStart w:id="150" w:name="_Toc459649298"/>
      <w:bookmarkStart w:id="151" w:name="_Toc459822614"/>
      <w:bookmarkStart w:id="152" w:name="_Toc460256287"/>
      <w:bookmarkStart w:id="153" w:name="_Toc460256368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26319F" w:rsidRPr="00F43DAA" w:rsidRDefault="0026319F" w:rsidP="008040E4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ajorEastAsia" w:hAnsi="Arial" w:cs="Arial"/>
          <w:sz w:val="24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  <w:lang w:val="ru-RU"/>
        </w:rPr>
      </w:pPr>
      <w:bookmarkStart w:id="154" w:name="_Toc455667323"/>
      <w:r w:rsidRPr="00F43DAA">
        <w:rPr>
          <w:rFonts w:ascii="Arial" w:hAnsi="Arial" w:cs="Arial"/>
          <w:b/>
          <w:color w:val="auto"/>
          <w:szCs w:val="22"/>
          <w:lang w:val="ru-RU"/>
        </w:rPr>
        <w:t xml:space="preserve"> </w:t>
      </w:r>
      <w:bookmarkStart w:id="155" w:name="_Toc519167461"/>
      <w:bookmarkStart w:id="156" w:name="_Toc203989595"/>
      <w:r w:rsidRPr="00F43DAA">
        <w:rPr>
          <w:rFonts w:ascii="Arial" w:hAnsi="Arial" w:cs="Arial"/>
          <w:b/>
          <w:color w:val="auto"/>
          <w:szCs w:val="22"/>
        </w:rPr>
        <w:t>C</w:t>
      </w:r>
      <w:r w:rsidRPr="00F43DAA">
        <w:rPr>
          <w:rFonts w:ascii="Arial" w:hAnsi="Arial" w:cs="Arial"/>
          <w:b/>
          <w:color w:val="auto"/>
          <w:szCs w:val="22"/>
          <w:lang w:val="ru-RU"/>
        </w:rPr>
        <w:t>айт ТК «Мегаторг»</w:t>
      </w:r>
      <w:bookmarkEnd w:id="154"/>
      <w:r w:rsidRPr="00F43DAA">
        <w:rPr>
          <w:rFonts w:ascii="Arial" w:hAnsi="Arial" w:cs="Arial"/>
          <w:b/>
          <w:color w:val="auto"/>
          <w:szCs w:val="22"/>
          <w:lang w:val="ru-RU"/>
        </w:rPr>
        <w:t xml:space="preserve"> (</w:t>
      </w:r>
      <w:r>
        <w:rPr>
          <w:rFonts w:ascii="Arial" w:hAnsi="Arial" w:cs="Arial"/>
          <w:b/>
          <w:color w:val="auto"/>
          <w:szCs w:val="22"/>
        </w:rPr>
        <w:fldChar w:fldCharType="begin"/>
      </w:r>
      <w:r w:rsidRPr="00766B2B">
        <w:rPr>
          <w:rFonts w:ascii="Arial" w:hAnsi="Arial" w:cs="Arial"/>
          <w:b/>
          <w:color w:val="auto"/>
          <w:szCs w:val="22"/>
          <w:lang w:val="ru-RU"/>
          <w:rPrChange w:id="157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 xml:space="preserve"> </w:instrText>
      </w:r>
      <w:r>
        <w:rPr>
          <w:rFonts w:ascii="Arial" w:hAnsi="Arial" w:cs="Arial"/>
          <w:b/>
          <w:color w:val="auto"/>
          <w:szCs w:val="22"/>
        </w:rPr>
        <w:instrText>HYPERLINK</w:instrText>
      </w:r>
      <w:r w:rsidRPr="00766B2B">
        <w:rPr>
          <w:rFonts w:ascii="Arial" w:hAnsi="Arial" w:cs="Arial"/>
          <w:b/>
          <w:color w:val="auto"/>
          <w:szCs w:val="22"/>
          <w:lang w:val="ru-RU"/>
          <w:rPrChange w:id="158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 xml:space="preserve"> "</w:instrText>
      </w:r>
      <w:r>
        <w:rPr>
          <w:rFonts w:ascii="Arial" w:hAnsi="Arial" w:cs="Arial"/>
          <w:b/>
          <w:color w:val="auto"/>
          <w:szCs w:val="22"/>
        </w:rPr>
        <w:instrText>http</w:instrText>
      </w:r>
      <w:r w:rsidRPr="00766B2B">
        <w:rPr>
          <w:rFonts w:ascii="Arial" w:hAnsi="Arial" w:cs="Arial"/>
          <w:b/>
          <w:color w:val="auto"/>
          <w:szCs w:val="22"/>
          <w:lang w:val="ru-RU"/>
          <w:rPrChange w:id="159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>://</w:instrText>
      </w:r>
      <w:r>
        <w:rPr>
          <w:rFonts w:ascii="Arial" w:hAnsi="Arial" w:cs="Arial"/>
          <w:b/>
          <w:color w:val="auto"/>
          <w:szCs w:val="22"/>
        </w:rPr>
        <w:instrText>www</w:instrText>
      </w:r>
      <w:r w:rsidRPr="00766B2B">
        <w:rPr>
          <w:rFonts w:ascii="Arial" w:hAnsi="Arial" w:cs="Arial"/>
          <w:b/>
          <w:color w:val="auto"/>
          <w:szCs w:val="22"/>
          <w:lang w:val="ru-RU"/>
          <w:rPrChange w:id="160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>.</w:instrText>
      </w:r>
      <w:r>
        <w:rPr>
          <w:rFonts w:ascii="Arial" w:hAnsi="Arial" w:cs="Arial"/>
          <w:b/>
          <w:color w:val="auto"/>
          <w:szCs w:val="22"/>
        </w:rPr>
        <w:instrText>megatorg</w:instrText>
      </w:r>
      <w:r w:rsidRPr="00766B2B">
        <w:rPr>
          <w:rFonts w:ascii="Arial" w:hAnsi="Arial" w:cs="Arial"/>
          <w:b/>
          <w:color w:val="auto"/>
          <w:szCs w:val="22"/>
          <w:lang w:val="ru-RU"/>
          <w:rPrChange w:id="161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>.</w:instrText>
      </w:r>
      <w:r>
        <w:rPr>
          <w:rFonts w:ascii="Arial" w:hAnsi="Arial" w:cs="Arial"/>
          <w:b/>
          <w:color w:val="auto"/>
          <w:szCs w:val="22"/>
        </w:rPr>
        <w:instrText>info</w:instrText>
      </w:r>
      <w:r w:rsidRPr="00766B2B">
        <w:rPr>
          <w:rFonts w:ascii="Arial" w:hAnsi="Arial" w:cs="Arial"/>
          <w:b/>
          <w:color w:val="auto"/>
          <w:szCs w:val="22"/>
          <w:lang w:val="ru-RU"/>
          <w:rPrChange w:id="162" w:author="Чугунова Серафима Олеговна" w:date="2025-07-29T09:15:00Z">
            <w:rPr>
              <w:rFonts w:ascii="Arial" w:hAnsi="Arial" w:cs="Arial"/>
              <w:b/>
              <w:color w:val="auto"/>
              <w:szCs w:val="22"/>
            </w:rPr>
          </w:rPrChange>
        </w:rPr>
        <w:instrText xml:space="preserve">" </w:instrText>
      </w:r>
      <w:r>
        <w:rPr>
          <w:rFonts w:ascii="Arial" w:hAnsi="Arial" w:cs="Arial"/>
          <w:b/>
          <w:color w:val="auto"/>
          <w:szCs w:val="22"/>
        </w:rPr>
        <w:fldChar w:fldCharType="separate"/>
      </w:r>
      <w:r w:rsidRPr="00F43DAA">
        <w:rPr>
          <w:rFonts w:ascii="Arial" w:hAnsi="Arial" w:cs="Arial"/>
          <w:b/>
          <w:color w:val="auto"/>
          <w:szCs w:val="22"/>
        </w:rPr>
        <w:t>www</w:t>
      </w:r>
      <w:r w:rsidRPr="00F43DAA">
        <w:rPr>
          <w:rFonts w:ascii="Arial" w:hAnsi="Arial" w:cs="Arial"/>
          <w:b/>
          <w:color w:val="auto"/>
          <w:szCs w:val="22"/>
          <w:lang w:val="ru-RU"/>
        </w:rPr>
        <w:t>.</w:t>
      </w:r>
      <w:r w:rsidRPr="00F43DAA">
        <w:rPr>
          <w:rFonts w:ascii="Arial" w:hAnsi="Arial" w:cs="Arial"/>
          <w:b/>
          <w:color w:val="auto"/>
          <w:szCs w:val="22"/>
        </w:rPr>
        <w:t>megatorg</w:t>
      </w:r>
      <w:r w:rsidRPr="00F43DAA">
        <w:rPr>
          <w:rFonts w:ascii="Arial" w:hAnsi="Arial" w:cs="Arial"/>
          <w:b/>
          <w:color w:val="auto"/>
          <w:szCs w:val="22"/>
          <w:lang w:val="ru-RU"/>
        </w:rPr>
        <w:t>.</w:t>
      </w:r>
      <w:r w:rsidRPr="00F43DAA">
        <w:rPr>
          <w:rFonts w:ascii="Arial" w:hAnsi="Arial" w:cs="Arial"/>
          <w:b/>
          <w:color w:val="auto"/>
          <w:szCs w:val="22"/>
        </w:rPr>
        <w:t>info</w:t>
      </w:r>
      <w:r>
        <w:rPr>
          <w:rFonts w:ascii="Arial" w:hAnsi="Arial" w:cs="Arial"/>
          <w:b/>
          <w:color w:val="auto"/>
          <w:szCs w:val="22"/>
        </w:rPr>
        <w:fldChar w:fldCharType="end"/>
      </w:r>
      <w:r w:rsidRPr="00F43DAA">
        <w:rPr>
          <w:rFonts w:ascii="Arial" w:hAnsi="Arial" w:cs="Arial"/>
          <w:b/>
          <w:color w:val="auto"/>
          <w:szCs w:val="22"/>
          <w:lang w:val="ru-RU"/>
        </w:rPr>
        <w:t>)</w:t>
      </w:r>
      <w:bookmarkEnd w:id="155"/>
      <w:bookmarkEnd w:id="156"/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Арендатор должен пред</w:t>
      </w:r>
      <w:r w:rsidR="00BF11C7" w:rsidRPr="00F43DAA">
        <w:rPr>
          <w:rFonts w:ascii="Arial" w:hAnsi="Arial" w:cs="Arial"/>
          <w:szCs w:val="20"/>
          <w:lang w:val="ru-RU"/>
        </w:rPr>
        <w:t>о</w:t>
      </w:r>
      <w:r w:rsidR="00F732FC" w:rsidRPr="00F43DAA">
        <w:rPr>
          <w:rFonts w:ascii="Arial" w:hAnsi="Arial" w:cs="Arial"/>
          <w:szCs w:val="20"/>
          <w:lang w:val="ru-RU"/>
        </w:rPr>
        <w:t>ставить Арендодателю</w:t>
      </w:r>
      <w:r w:rsidRPr="00F43DAA">
        <w:rPr>
          <w:rFonts w:ascii="Arial" w:hAnsi="Arial" w:cs="Arial"/>
          <w:szCs w:val="20"/>
          <w:lang w:val="ru-RU"/>
        </w:rPr>
        <w:t xml:space="preserve"> информацию о своем магазине для ее своевременного </w:t>
      </w:r>
      <w:r w:rsidR="00F732FC" w:rsidRPr="00F43DAA">
        <w:rPr>
          <w:rFonts w:ascii="Arial" w:hAnsi="Arial" w:cs="Arial"/>
          <w:szCs w:val="20"/>
          <w:lang w:val="ru-RU"/>
        </w:rPr>
        <w:t>размещения</w:t>
      </w:r>
      <w:r w:rsidRPr="00F43DAA">
        <w:rPr>
          <w:rFonts w:ascii="Arial" w:hAnsi="Arial" w:cs="Arial"/>
          <w:szCs w:val="20"/>
          <w:lang w:val="ru-RU"/>
        </w:rPr>
        <w:t xml:space="preserve"> на сайте. Также, по обращению Арендатора можно размещать информацию о проводимых акциях на официальном сайте ТК и в социальных сетях.</w:t>
      </w:r>
    </w:p>
    <w:p w:rsidR="0026319F" w:rsidRPr="00F43DAA" w:rsidRDefault="0026319F" w:rsidP="008040E4">
      <w:pPr>
        <w:pStyle w:val="3"/>
        <w:numPr>
          <w:ilvl w:val="0"/>
          <w:numId w:val="0"/>
        </w:numPr>
        <w:spacing w:before="0" w:after="120" w:line="360" w:lineRule="auto"/>
        <w:ind w:left="720" w:hanging="720"/>
        <w:rPr>
          <w:rFonts w:ascii="Arial" w:hAnsi="Arial" w:cs="Arial"/>
          <w:b/>
          <w:color w:val="auto"/>
          <w:szCs w:val="22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rPr>
          <w:rFonts w:ascii="Arial" w:hAnsi="Arial" w:cs="Arial"/>
          <w:b/>
          <w:color w:val="auto"/>
          <w:szCs w:val="22"/>
        </w:rPr>
      </w:pPr>
      <w:bookmarkStart w:id="163" w:name="_Toc203989596"/>
      <w:r w:rsidRPr="00F43DAA">
        <w:rPr>
          <w:rFonts w:ascii="Arial" w:hAnsi="Arial" w:cs="Arial"/>
          <w:b/>
          <w:color w:val="auto"/>
          <w:szCs w:val="22"/>
          <w:lang w:val="ru-RU"/>
        </w:rPr>
        <w:t>Стойка информации</w:t>
      </w:r>
      <w:bookmarkEnd w:id="163"/>
    </w:p>
    <w:p w:rsidR="0026319F" w:rsidRPr="00F43DAA" w:rsidRDefault="00620C7B" w:rsidP="008040E4">
      <w:pPr>
        <w:spacing w:after="0" w:line="360" w:lineRule="auto"/>
        <w:ind w:firstLine="709"/>
        <w:jc w:val="both"/>
        <w:rPr>
          <w:rFonts w:ascii="Arial" w:hAnsi="Arial" w:cs="Arial"/>
          <w:szCs w:val="20"/>
          <w:lang w:val="ru-RU" w:eastAsia="ru-RU"/>
        </w:rPr>
      </w:pPr>
      <w:r w:rsidRPr="00F43DAA">
        <w:rPr>
          <w:rFonts w:ascii="Arial" w:hAnsi="Arial" w:cs="Arial"/>
          <w:szCs w:val="20"/>
          <w:lang w:val="ru-RU" w:eastAsia="ru-RU"/>
        </w:rPr>
        <w:t>На первом этаже ТК «Мегаторг» установлена информационная стойка. Во время работы ТК за стойкой находит</w:t>
      </w:r>
      <w:r w:rsidRPr="00F43DAA">
        <w:rPr>
          <w:rFonts w:ascii="Arial" w:hAnsi="Arial" w:cs="Arial"/>
          <w:szCs w:val="20"/>
          <w:lang w:val="ru-RU" w:eastAsia="ru-RU"/>
        </w:rPr>
        <w:t xml:space="preserve">ся дежурный Администратор, который является сотрудником </w:t>
      </w:r>
      <w:r w:rsidR="002873E0" w:rsidRPr="00F43DAA">
        <w:rPr>
          <w:rFonts w:ascii="Arial" w:hAnsi="Arial" w:cs="Arial"/>
          <w:szCs w:val="20"/>
          <w:lang w:val="ru-RU"/>
        </w:rPr>
        <w:t>Арендодателя</w:t>
      </w:r>
      <w:r w:rsidRPr="00F43DAA">
        <w:rPr>
          <w:rFonts w:ascii="Arial" w:hAnsi="Arial" w:cs="Arial"/>
          <w:szCs w:val="20"/>
          <w:lang w:val="ru-RU" w:eastAsia="ru-RU"/>
        </w:rPr>
        <w:t xml:space="preserve"> и уполномочен принимать заявки от арендаторов на техническое обслуживание магазинов, на согласовани</w:t>
      </w:r>
      <w:r w:rsidR="00F732FC" w:rsidRPr="00F43DAA">
        <w:rPr>
          <w:rFonts w:ascii="Arial" w:hAnsi="Arial" w:cs="Arial"/>
          <w:szCs w:val="20"/>
          <w:lang w:val="ru-RU" w:eastAsia="ru-RU"/>
        </w:rPr>
        <w:t>е рекламных акций в магазинах</w:t>
      </w:r>
      <w:r w:rsidRPr="00F43DAA">
        <w:rPr>
          <w:rFonts w:ascii="Arial" w:hAnsi="Arial" w:cs="Arial"/>
          <w:szCs w:val="20"/>
          <w:lang w:val="ru-RU" w:eastAsia="ru-RU"/>
        </w:rPr>
        <w:t xml:space="preserve">, любые другие заявления, касающиеся деятельности </w:t>
      </w:r>
      <w:r w:rsidRPr="00F43DAA">
        <w:rPr>
          <w:rFonts w:ascii="Arial" w:hAnsi="Arial" w:cs="Arial"/>
          <w:szCs w:val="20"/>
          <w:lang w:val="ru-RU" w:eastAsia="ru-RU"/>
        </w:rPr>
        <w:t>арендаторов в ТК «Мегаторг».</w:t>
      </w:r>
    </w:p>
    <w:p w:rsidR="0026319F" w:rsidRPr="00F43DAA" w:rsidRDefault="00620C7B" w:rsidP="008040E4">
      <w:pPr>
        <w:spacing w:line="360" w:lineRule="auto"/>
        <w:rPr>
          <w:rFonts w:ascii="Arial" w:eastAsiaTheme="majorEastAsia" w:hAnsi="Arial" w:cs="Arial"/>
          <w:b/>
          <w:sz w:val="24"/>
          <w:lang w:val="ru-RU"/>
        </w:rPr>
      </w:pPr>
      <w:r w:rsidRPr="00F43DAA">
        <w:rPr>
          <w:rFonts w:ascii="Arial" w:hAnsi="Arial" w:cs="Arial"/>
          <w:b/>
          <w:sz w:val="24"/>
          <w:lang w:val="ru-RU"/>
        </w:rPr>
        <w:br w:type="page"/>
      </w:r>
    </w:p>
    <w:p w:rsidR="0026319F" w:rsidRPr="00F43DAA" w:rsidRDefault="00620C7B" w:rsidP="004E1FA8">
      <w:pPr>
        <w:pStyle w:val="1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/>
          <w:color w:val="auto"/>
          <w:sz w:val="24"/>
          <w:szCs w:val="24"/>
        </w:rPr>
      </w:pPr>
      <w:bookmarkStart w:id="164" w:name="_Toc519167463"/>
      <w:bookmarkStart w:id="165" w:name="_Toc203989597"/>
      <w:r w:rsidRPr="00F43DAA">
        <w:rPr>
          <w:rFonts w:ascii="Arial" w:hAnsi="Arial" w:cs="Arial"/>
          <w:b/>
          <w:color w:val="auto"/>
          <w:sz w:val="24"/>
          <w:szCs w:val="24"/>
        </w:rPr>
        <w:lastRenderedPageBreak/>
        <w:t>ОБЩИЕ ПРАВИЛА ДЛЯ АРЕНДАТОРОВ</w:t>
      </w:r>
      <w:bookmarkEnd w:id="164"/>
      <w:bookmarkEnd w:id="165"/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/>
        <w:ind w:left="788" w:hanging="431"/>
        <w:rPr>
          <w:rFonts w:ascii="Arial" w:hAnsi="Arial" w:cs="Arial"/>
          <w:b/>
          <w:color w:val="auto"/>
          <w:sz w:val="22"/>
          <w:szCs w:val="22"/>
        </w:rPr>
      </w:pPr>
      <w:bookmarkStart w:id="166" w:name="_Toc456798296"/>
      <w:bookmarkStart w:id="167" w:name="_Toc456798421"/>
      <w:bookmarkStart w:id="168" w:name="_Toc459115663"/>
      <w:bookmarkStart w:id="169" w:name="_Toc459649085"/>
      <w:bookmarkStart w:id="170" w:name="_Toc459649306"/>
      <w:bookmarkStart w:id="171" w:name="_Toc459822622"/>
      <w:bookmarkStart w:id="172" w:name="_Toc460256294"/>
      <w:bookmarkStart w:id="173" w:name="_Toc460256375"/>
      <w:bookmarkStart w:id="174" w:name="_Toc519167464"/>
      <w:bookmarkStart w:id="175" w:name="_Toc20398959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F43DAA">
        <w:rPr>
          <w:rFonts w:ascii="Arial" w:hAnsi="Arial" w:cs="Arial"/>
          <w:b/>
          <w:color w:val="auto"/>
          <w:sz w:val="22"/>
          <w:szCs w:val="22"/>
        </w:rPr>
        <w:t>Внешний вид сотрудников</w:t>
      </w:r>
      <w:bookmarkEnd w:id="174"/>
      <w:bookmarkEnd w:id="175"/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Сотрудник арендатора</w:t>
      </w:r>
      <w:r w:rsidR="00FF448C" w:rsidRPr="00F43DAA">
        <w:rPr>
          <w:rFonts w:ascii="Arial" w:hAnsi="Arial" w:cs="Arial"/>
          <w:noProof/>
          <w:color w:val="000000"/>
          <w:lang w:val="ru-RU"/>
        </w:rPr>
        <w:t xml:space="preserve"> может быть одет в повседневном, классическом стиле или в соответствующем стиле одежды, представленному в магазине. Одежда должна быть всегда чистой, опрятной, хорошо отглаженной. Использование оде</w:t>
      </w:r>
      <w:r w:rsidR="000565CC" w:rsidRPr="00F43DAA">
        <w:rPr>
          <w:rFonts w:ascii="Arial" w:hAnsi="Arial" w:cs="Arial"/>
          <w:noProof/>
          <w:color w:val="000000"/>
          <w:lang w:val="ru-RU"/>
        </w:rPr>
        <w:t>жды спортивного стиля сотруд</w:t>
      </w:r>
      <w:r w:rsidRPr="00F43DAA">
        <w:rPr>
          <w:rFonts w:ascii="Arial" w:hAnsi="Arial" w:cs="Arial"/>
          <w:noProof/>
          <w:color w:val="000000"/>
          <w:lang w:val="ru-RU"/>
        </w:rPr>
        <w:t>никами арендаторов</w:t>
      </w:r>
      <w:r w:rsidR="00FF448C" w:rsidRPr="00F43DAA">
        <w:rPr>
          <w:rFonts w:ascii="Arial" w:hAnsi="Arial" w:cs="Arial"/>
          <w:noProof/>
          <w:color w:val="000000"/>
          <w:lang w:val="ru-RU"/>
        </w:rPr>
        <w:t xml:space="preserve"> допустимо только в магазинах товаров для спорта;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рекомендуется привлека</w:t>
      </w:r>
      <w:r w:rsidR="0085102D" w:rsidRPr="00F43DAA">
        <w:rPr>
          <w:rFonts w:ascii="Arial" w:hAnsi="Arial" w:cs="Arial"/>
          <w:noProof/>
          <w:color w:val="000000"/>
          <w:lang w:val="ru-RU"/>
        </w:rPr>
        <w:t>ть к работе в магазине сотрудников</w:t>
      </w:r>
      <w:r w:rsidRPr="00F43DAA">
        <w:rPr>
          <w:rFonts w:ascii="Arial" w:hAnsi="Arial" w:cs="Arial"/>
          <w:noProof/>
          <w:color w:val="000000"/>
          <w:lang w:val="ru-RU"/>
        </w:rPr>
        <w:t>, относящихся к целевой аудитории магазина;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обувь сотруд</w:t>
      </w:r>
      <w:r w:rsidR="0085102D" w:rsidRPr="00F43DAA">
        <w:rPr>
          <w:rFonts w:ascii="Arial" w:hAnsi="Arial" w:cs="Arial"/>
          <w:noProof/>
          <w:color w:val="000000"/>
          <w:lang w:val="ru-RU"/>
        </w:rPr>
        <w:t>ника арендатора</w:t>
      </w:r>
      <w:r w:rsidR="00FF448C" w:rsidRPr="00F43DAA">
        <w:rPr>
          <w:rFonts w:ascii="Arial" w:hAnsi="Arial" w:cs="Arial"/>
          <w:noProof/>
          <w:color w:val="000000"/>
          <w:lang w:val="ru-RU"/>
        </w:rPr>
        <w:t xml:space="preserve"> должна по стилю и цвету соответствовать одежде. Обувь должна быть аккуратной, чистой. Каблук должен быть средним или низким,</w:t>
      </w:r>
      <w:r w:rsidR="0085102D" w:rsidRPr="00F43DAA">
        <w:rPr>
          <w:rFonts w:ascii="Arial" w:hAnsi="Arial" w:cs="Arial"/>
          <w:noProof/>
          <w:color w:val="000000"/>
          <w:lang w:val="ru-RU"/>
        </w:rPr>
        <w:t xml:space="preserve"> настоятельно</w:t>
      </w:r>
      <w:r w:rsidR="00FF448C" w:rsidRPr="00F43DAA">
        <w:rPr>
          <w:rFonts w:ascii="Arial" w:hAnsi="Arial" w:cs="Arial"/>
          <w:noProof/>
          <w:color w:val="000000"/>
          <w:lang w:val="ru-RU"/>
        </w:rPr>
        <w:t xml:space="preserve"> рекомендуется использовать туфли с закрытым носком. Недопустимо использование пляжной обуви («вьетнамки», шлепанцы), открытых летних сандалий и т.п. Возможно использование спортивной обу</w:t>
      </w:r>
      <w:r w:rsidR="0085102D" w:rsidRPr="00F43DAA">
        <w:rPr>
          <w:rFonts w:ascii="Arial" w:hAnsi="Arial" w:cs="Arial"/>
          <w:noProof/>
          <w:color w:val="000000"/>
          <w:lang w:val="ru-RU"/>
        </w:rPr>
        <w:t xml:space="preserve">ви (кроссовки, кеды) сотрудниками </w:t>
      </w:r>
      <w:r w:rsidR="00FF448C" w:rsidRPr="00F43DAA">
        <w:rPr>
          <w:rFonts w:ascii="Arial" w:hAnsi="Arial" w:cs="Arial"/>
          <w:noProof/>
          <w:color w:val="000000"/>
          <w:lang w:val="ru-RU"/>
        </w:rPr>
        <w:t>в магазинах спорттоваров;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волосы должны быть ухоженными, чистыми, аккуратно уложенными. Длинные волосы желательно собирать в хвост. Окрашенные волосы должны иметь равномерный натуральный оттенок;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ногти должны быть ухоженными;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рекоме</w:t>
      </w:r>
      <w:r w:rsidRPr="00F43DAA">
        <w:rPr>
          <w:rFonts w:ascii="Arial" w:hAnsi="Arial" w:cs="Arial"/>
          <w:noProof/>
          <w:color w:val="000000"/>
          <w:lang w:val="ru-RU"/>
        </w:rPr>
        <w:t>ндуется использовать дневной, умеренный макияж;</w:t>
      </w:r>
    </w:p>
    <w:p w:rsidR="00845E9E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обязательным является использование бейджа с именем, фамилией, наименованием должности, названием магазина</w:t>
      </w:r>
      <w:r w:rsidR="00F732FC" w:rsidRPr="00F43DAA">
        <w:rPr>
          <w:rFonts w:ascii="Arial" w:hAnsi="Arial" w:cs="Arial"/>
          <w:noProof/>
          <w:color w:val="000000"/>
          <w:lang w:val="ru-RU"/>
        </w:rPr>
        <w:t xml:space="preserve"> (если иное не предусмотрено Д</w:t>
      </w:r>
      <w:r w:rsidR="000D7B46" w:rsidRPr="00F43DAA">
        <w:rPr>
          <w:rFonts w:ascii="Arial" w:hAnsi="Arial" w:cs="Arial"/>
          <w:noProof/>
          <w:color w:val="000000"/>
          <w:lang w:val="ru-RU"/>
        </w:rPr>
        <w:t>оговором аренды)</w:t>
      </w:r>
      <w:r w:rsidRPr="00F43DAA">
        <w:rPr>
          <w:rFonts w:ascii="Arial" w:hAnsi="Arial" w:cs="Arial"/>
          <w:noProof/>
          <w:color w:val="000000"/>
          <w:lang w:val="ru-RU"/>
        </w:rPr>
        <w:t>;</w:t>
      </w:r>
    </w:p>
    <w:p w:rsidR="00845E9E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в отдельных случаях, когда деятельность сотрудника аре</w:t>
      </w:r>
      <w:r w:rsidRPr="00F43DAA">
        <w:rPr>
          <w:rFonts w:ascii="Arial" w:hAnsi="Arial" w:cs="Arial"/>
          <w:noProof/>
          <w:color w:val="000000"/>
          <w:lang w:val="ru-RU"/>
        </w:rPr>
        <w:t>ндатора связана с работой вне зоны видимости посетителей ТК, допускается ношение свободного стиля одежды, удобной для осуществления своих должностных обязанностей. При этом одежда и обувь должны быть чистыми и опрятными. Однако,</w:t>
      </w:r>
      <w:r w:rsidR="005E313E" w:rsidRPr="00F43DAA">
        <w:rPr>
          <w:rFonts w:ascii="Arial" w:hAnsi="Arial" w:cs="Arial"/>
          <w:noProof/>
          <w:color w:val="000000"/>
          <w:lang w:val="ru-RU"/>
        </w:rPr>
        <w:t xml:space="preserve"> при выходе сотруд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ника в </w:t>
      </w:r>
      <w:r w:rsidR="005E313E" w:rsidRPr="00F43DAA">
        <w:rPr>
          <w:rFonts w:ascii="Arial" w:hAnsi="Arial" w:cs="Arial"/>
          <w:noProof/>
          <w:color w:val="000000"/>
          <w:lang w:val="ru-RU"/>
        </w:rPr>
        <w:t>т</w:t>
      </w:r>
      <w:r w:rsidRPr="00F43DAA">
        <w:rPr>
          <w:rFonts w:ascii="Arial" w:hAnsi="Arial" w:cs="Arial"/>
          <w:noProof/>
          <w:color w:val="000000"/>
          <w:lang w:val="ru-RU"/>
        </w:rPr>
        <w:t>орговый зал магазина, общественные зоны ТК и т.д.</w:t>
      </w:r>
      <w:r w:rsidR="005E313E" w:rsidRPr="00F43DAA">
        <w:rPr>
          <w:rFonts w:ascii="Arial" w:hAnsi="Arial" w:cs="Arial"/>
          <w:noProof/>
          <w:color w:val="000000"/>
          <w:lang w:val="ru-RU"/>
        </w:rPr>
        <w:t>, сотруд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ник обязан следовать </w:t>
      </w:r>
      <w:r w:rsidR="005E313E" w:rsidRPr="00F43DAA">
        <w:rPr>
          <w:rFonts w:ascii="Arial" w:hAnsi="Arial" w:cs="Arial"/>
          <w:noProof/>
          <w:color w:val="000000"/>
          <w:lang w:val="ru-RU"/>
        </w:rPr>
        <w:t>общим принципам</w:t>
      </w:r>
      <w:r w:rsidR="005E56B9" w:rsidRPr="00F43DAA">
        <w:rPr>
          <w:rFonts w:ascii="Arial" w:hAnsi="Arial" w:cs="Arial"/>
          <w:noProof/>
          <w:color w:val="000000"/>
          <w:lang w:val="ru-RU"/>
        </w:rPr>
        <w:t xml:space="preserve"> внешнего вида, описанным выше;</w:t>
      </w:r>
    </w:p>
    <w:p w:rsidR="005E56B9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noProof/>
          <w:color w:val="000000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арендатор</w:t>
      </w:r>
      <w:r w:rsidR="00205AE6" w:rsidRPr="00F43DAA">
        <w:rPr>
          <w:rFonts w:ascii="Arial" w:hAnsi="Arial" w:cs="Arial"/>
          <w:noProof/>
          <w:color w:val="000000"/>
          <w:lang w:val="ru-RU"/>
        </w:rPr>
        <w:t>ы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 локаций общественного питания обязан</w:t>
      </w:r>
      <w:r w:rsidR="00205AE6" w:rsidRPr="00F43DAA">
        <w:rPr>
          <w:rFonts w:ascii="Arial" w:hAnsi="Arial" w:cs="Arial"/>
          <w:noProof/>
          <w:color w:val="000000"/>
          <w:lang w:val="ru-RU"/>
        </w:rPr>
        <w:t>ы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 следить за внешним видом сотрудников, обеспечивать сотрудников форменной одеждой (</w:t>
      </w:r>
      <w:r w:rsidRPr="00F43DAA">
        <w:rPr>
          <w:rFonts w:ascii="Arial" w:hAnsi="Arial" w:cs="Arial"/>
          <w:noProof/>
          <w:color w:val="000000"/>
          <w:lang w:val="ru-RU"/>
        </w:rPr>
        <w:t>включая головные уборы, одноразовые перчатки и т.д.), соответствующей требованиям государственных стандартов и санитарно-эпидемиологических правил и норм, в том числе, но не ограничиваясь:</w:t>
      </w:r>
    </w:p>
    <w:p w:rsidR="005E56B9" w:rsidRPr="00F43DAA" w:rsidRDefault="00620C7B" w:rsidP="004E1FA8">
      <w:pPr>
        <w:pStyle w:val="a7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форменная одежда должна покрывать торс, руки (минимально – полн</w:t>
      </w:r>
      <w:r w:rsidR="00E8102C" w:rsidRPr="00F43DAA">
        <w:rPr>
          <w:rFonts w:ascii="Arial" w:hAnsi="Arial" w:cs="Arial"/>
          <w:noProof/>
          <w:color w:val="000000"/>
          <w:lang w:val="ru-RU"/>
        </w:rPr>
        <w:t>остью закрывать плечи) и ноги,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 </w:t>
      </w:r>
    </w:p>
    <w:p w:rsidR="005E56B9" w:rsidRPr="00F43DAA" w:rsidRDefault="00620C7B" w:rsidP="004E1FA8">
      <w:pPr>
        <w:pStyle w:val="a7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головной убор должен максимально покрывать голову, чтобы избежать загрязнения пищевой продукции волосами, частичками кожи и потом. Неубранные воло</w:t>
      </w:r>
      <w:r w:rsidR="00E8102C" w:rsidRPr="00F43DAA">
        <w:rPr>
          <w:rFonts w:ascii="Arial" w:hAnsi="Arial" w:cs="Arial"/>
          <w:noProof/>
          <w:color w:val="000000"/>
          <w:lang w:val="ru-RU"/>
        </w:rPr>
        <w:t>сы у сотрудников не допускаются,</w:t>
      </w:r>
    </w:p>
    <w:p w:rsidR="005E56B9" w:rsidRPr="00F43DAA" w:rsidRDefault="00620C7B" w:rsidP="004E1FA8">
      <w:pPr>
        <w:pStyle w:val="a7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color w:val="000000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обязательно использование одноразовых перчаток пр</w:t>
      </w:r>
      <w:r w:rsidRPr="00F43DAA">
        <w:rPr>
          <w:rFonts w:ascii="Arial" w:hAnsi="Arial" w:cs="Arial"/>
          <w:noProof/>
          <w:color w:val="000000"/>
          <w:lang w:val="ru-RU"/>
        </w:rPr>
        <w:t>и контакте с п</w:t>
      </w:r>
      <w:r w:rsidR="00E8102C" w:rsidRPr="00F43DAA">
        <w:rPr>
          <w:rFonts w:ascii="Arial" w:hAnsi="Arial" w:cs="Arial"/>
          <w:noProof/>
          <w:color w:val="000000"/>
          <w:lang w:val="ru-RU"/>
        </w:rPr>
        <w:t>ищевой продукцией. Сотрудникам а</w:t>
      </w:r>
      <w:r w:rsidRPr="00F43DAA">
        <w:rPr>
          <w:rFonts w:ascii="Arial" w:hAnsi="Arial" w:cs="Arial"/>
          <w:noProof/>
          <w:color w:val="000000"/>
          <w:lang w:val="ru-RU"/>
        </w:rPr>
        <w:t xml:space="preserve">рендатора запрещено производить расчеты с покупателем, прикасаться </w:t>
      </w:r>
      <w:r w:rsidRPr="00F43DAA">
        <w:rPr>
          <w:rFonts w:ascii="Arial" w:hAnsi="Arial" w:cs="Arial"/>
          <w:noProof/>
          <w:color w:val="000000"/>
          <w:lang w:val="ru-RU"/>
        </w:rPr>
        <w:lastRenderedPageBreak/>
        <w:t>к денежным купюрам, а также любым видам платежных средств в перчатках, которые используются дл</w:t>
      </w:r>
      <w:r w:rsidR="00E8102C" w:rsidRPr="00F43DAA">
        <w:rPr>
          <w:rFonts w:ascii="Arial" w:hAnsi="Arial" w:cs="Arial"/>
          <w:noProof/>
          <w:color w:val="000000"/>
          <w:lang w:val="ru-RU"/>
        </w:rPr>
        <w:t>я контакта с пищевой продукцией,</w:t>
      </w:r>
    </w:p>
    <w:p w:rsidR="00D94605" w:rsidRPr="00F43DAA" w:rsidRDefault="00620C7B" w:rsidP="004E1FA8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noProof/>
          <w:color w:val="000000"/>
          <w:lang w:val="ru-RU"/>
        </w:rPr>
      </w:pPr>
      <w:r w:rsidRPr="00F43DAA">
        <w:rPr>
          <w:rFonts w:ascii="Arial" w:hAnsi="Arial" w:cs="Arial"/>
          <w:noProof/>
          <w:color w:val="000000"/>
          <w:lang w:val="ru-RU"/>
        </w:rPr>
        <w:t>арендаторы локац</w:t>
      </w:r>
      <w:r w:rsidRPr="00F43DAA">
        <w:rPr>
          <w:rFonts w:ascii="Arial" w:hAnsi="Arial" w:cs="Arial"/>
          <w:noProof/>
          <w:color w:val="000000"/>
          <w:lang w:val="ru-RU"/>
        </w:rPr>
        <w:t>ий общественного питания обязаны не допускать нахождение в пределах Объекта аренды, не привлекать к приготовлению, порционированию и раздаче пищевой продукции посторонних л</w:t>
      </w:r>
      <w:r w:rsidR="00E8102C" w:rsidRPr="00F43DAA">
        <w:rPr>
          <w:rFonts w:ascii="Arial" w:hAnsi="Arial" w:cs="Arial"/>
          <w:noProof/>
          <w:color w:val="000000"/>
          <w:lang w:val="ru-RU"/>
        </w:rPr>
        <w:t>иц, не являющихся сотрудниками а</w:t>
      </w:r>
      <w:r w:rsidRPr="00F43DAA">
        <w:rPr>
          <w:rFonts w:ascii="Arial" w:hAnsi="Arial" w:cs="Arial"/>
          <w:noProof/>
          <w:color w:val="000000"/>
          <w:lang w:val="ru-RU"/>
        </w:rPr>
        <w:t>рендатора.</w:t>
      </w:r>
    </w:p>
    <w:p w:rsidR="00D94605" w:rsidRPr="00F43DAA" w:rsidRDefault="00D94605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76" w:name="_Toc519167465"/>
      <w:bookmarkStart w:id="177" w:name="_Toc203989599"/>
      <w:r w:rsidRPr="00F43DAA">
        <w:rPr>
          <w:rFonts w:ascii="Arial" w:hAnsi="Arial" w:cs="Arial"/>
          <w:b/>
          <w:color w:val="auto"/>
          <w:sz w:val="22"/>
          <w:szCs w:val="22"/>
        </w:rPr>
        <w:t>Коммерческая деятельность</w:t>
      </w:r>
      <w:bookmarkEnd w:id="176"/>
      <w:bookmarkEnd w:id="177"/>
      <w:r w:rsidRPr="00F43D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В помещениях </w:t>
      </w:r>
      <w:r w:rsidRPr="00F43DAA">
        <w:rPr>
          <w:rFonts w:ascii="Arial" w:hAnsi="Arial" w:cs="Arial"/>
          <w:lang w:val="ru-RU"/>
        </w:rPr>
        <w:t>ТК «Мегаторг»</w:t>
      </w:r>
      <w:r w:rsidR="00BC6CDB" w:rsidRPr="00F43DAA">
        <w:rPr>
          <w:rFonts w:ascii="Arial" w:hAnsi="Arial" w:cs="Arial"/>
          <w:lang w:val="ru-RU"/>
        </w:rPr>
        <w:t xml:space="preserve"> и на парковке торгового комплекса</w:t>
      </w:r>
      <w:r w:rsidRPr="00F43DAA">
        <w:rPr>
          <w:rFonts w:ascii="Arial" w:hAnsi="Arial" w:cs="Arial"/>
          <w:lang w:val="ru-RU"/>
        </w:rPr>
        <w:t xml:space="preserve"> запрещена любая деятельность, за которую возможно наложение административной и иной ответственности, которая может вызвать обязательство </w:t>
      </w:r>
      <w:r w:rsidR="00F732FC" w:rsidRPr="00F43DAA">
        <w:rPr>
          <w:rFonts w:ascii="Arial" w:hAnsi="Arial" w:cs="Arial"/>
          <w:lang w:val="ru-RU"/>
        </w:rPr>
        <w:t xml:space="preserve">Арендодателя </w:t>
      </w:r>
      <w:r w:rsidRPr="00F43DAA">
        <w:rPr>
          <w:rFonts w:ascii="Arial" w:hAnsi="Arial" w:cs="Arial"/>
          <w:lang w:val="ru-RU"/>
        </w:rPr>
        <w:t>по уплате компенсаций, неустоек, штрафов и других платежей</w:t>
      </w:r>
      <w:r w:rsidRPr="00F43DAA">
        <w:rPr>
          <w:rFonts w:ascii="Arial" w:hAnsi="Arial" w:cs="Arial"/>
          <w:lang w:val="ru-RU"/>
        </w:rPr>
        <w:t>. Арендатор освобождает Арендодателя от ответственности по всем претензиям третьих сторон, а также по административным и судебным искам, компенсациям всех убытков, издержек и расходов, понесенных в связи с нарушениями, допущ</w:t>
      </w:r>
      <w:r w:rsidR="001F56E6" w:rsidRPr="00F43DAA">
        <w:rPr>
          <w:rFonts w:ascii="Arial" w:hAnsi="Arial" w:cs="Arial"/>
          <w:lang w:val="ru-RU"/>
        </w:rPr>
        <w:t>енными Арендатором.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 об</w:t>
      </w:r>
      <w:r w:rsidRPr="00F43DAA">
        <w:rPr>
          <w:rFonts w:ascii="Arial" w:hAnsi="Arial" w:cs="Arial"/>
          <w:lang w:val="ru-RU"/>
        </w:rPr>
        <w:t xml:space="preserve">язуется соблюдать конфиденциальность, как в отношении текста Договора аренды, так и в отношении полученной </w:t>
      </w:r>
      <w:r w:rsidR="00F732FC" w:rsidRPr="00F43DAA">
        <w:rPr>
          <w:rFonts w:ascii="Arial" w:hAnsi="Arial" w:cs="Arial"/>
          <w:lang w:val="ru-RU"/>
        </w:rPr>
        <w:t>или ставшей ему</w:t>
      </w:r>
      <w:r w:rsidRPr="00F43DAA">
        <w:rPr>
          <w:rFonts w:ascii="Arial" w:hAnsi="Arial" w:cs="Arial"/>
          <w:lang w:val="ru-RU"/>
        </w:rPr>
        <w:t xml:space="preserve"> известной в ходе выполнения обязательств по Договору аренды информации, и не разглашать такую информацию какой-либо третьей стороне б</w:t>
      </w:r>
      <w:r w:rsidRPr="00F43DAA">
        <w:rPr>
          <w:rFonts w:ascii="Arial" w:hAnsi="Arial" w:cs="Arial"/>
          <w:lang w:val="ru-RU"/>
        </w:rPr>
        <w:t>ез предварительного письменного согласия Арендодателя. Данное требование не распространяется на случай раскрытия информации по запросу уполномоченных органов или организаций в случаях, предусмотренных действующим законодательством РФ. В случае нарушения Ар</w:t>
      </w:r>
      <w:r w:rsidRPr="00F43DAA">
        <w:rPr>
          <w:rFonts w:ascii="Arial" w:hAnsi="Arial" w:cs="Arial"/>
          <w:lang w:val="ru-RU"/>
        </w:rPr>
        <w:t>ендодатель в праве применить штрафны</w:t>
      </w:r>
      <w:r w:rsidR="009E4779" w:rsidRPr="00F43DAA">
        <w:rPr>
          <w:rFonts w:ascii="Arial" w:hAnsi="Arial" w:cs="Arial"/>
          <w:lang w:val="ru-RU"/>
        </w:rPr>
        <w:t>е санкции согласно Приложению 7</w:t>
      </w:r>
      <w:r w:rsidR="001F56E6"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Каждый а</w:t>
      </w:r>
      <w:r w:rsidR="007A6094" w:rsidRPr="00F43DAA">
        <w:rPr>
          <w:rFonts w:ascii="Arial" w:hAnsi="Arial" w:cs="Arial"/>
          <w:lang w:val="ru-RU"/>
        </w:rPr>
        <w:t>рендатор должен вести коммерческую деятельность таким о</w:t>
      </w:r>
      <w:r w:rsidRPr="00F43DAA">
        <w:rPr>
          <w:rFonts w:ascii="Arial" w:hAnsi="Arial" w:cs="Arial"/>
          <w:lang w:val="ru-RU"/>
        </w:rPr>
        <w:t>бразом, чтобы не мешать другим арендаторам.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Е</w:t>
      </w:r>
      <w:r w:rsidR="00F732FC" w:rsidRPr="00F43DAA">
        <w:rPr>
          <w:rFonts w:ascii="Arial" w:hAnsi="Arial" w:cs="Arial"/>
          <w:lang w:val="ru-RU"/>
        </w:rPr>
        <w:t>сли а</w:t>
      </w:r>
      <w:r w:rsidR="007A6094" w:rsidRPr="00F43DAA">
        <w:rPr>
          <w:rFonts w:ascii="Arial" w:hAnsi="Arial" w:cs="Arial"/>
          <w:lang w:val="ru-RU"/>
        </w:rPr>
        <w:t xml:space="preserve">рендатор считает, </w:t>
      </w:r>
      <w:r w:rsidRPr="00F43DAA">
        <w:rPr>
          <w:rFonts w:ascii="Arial" w:hAnsi="Arial" w:cs="Arial"/>
          <w:lang w:val="ru-RU"/>
        </w:rPr>
        <w:t>что действия соседнего а</w:t>
      </w:r>
      <w:r w:rsidR="007A6094" w:rsidRPr="00F43DAA">
        <w:rPr>
          <w:rFonts w:ascii="Arial" w:hAnsi="Arial" w:cs="Arial"/>
          <w:lang w:val="ru-RU"/>
        </w:rPr>
        <w:t xml:space="preserve">рендатора противоречат Внутренним правилам ТК, он должен немедленно связаться с </w:t>
      </w:r>
      <w:r w:rsidR="00F732FC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З</w:t>
      </w:r>
      <w:r w:rsidR="007A6094" w:rsidRPr="00F43DAA">
        <w:rPr>
          <w:rFonts w:ascii="Arial" w:hAnsi="Arial" w:cs="Arial"/>
          <w:lang w:val="ru-RU"/>
        </w:rPr>
        <w:t>апрещается использование магазинов в любых ненадлежащих, аморальных, незаконных и противоречащих нравственным нормам</w:t>
      </w:r>
      <w:r w:rsidR="00937033" w:rsidRPr="00F43DAA">
        <w:rPr>
          <w:rFonts w:ascii="Arial" w:hAnsi="Arial" w:cs="Arial"/>
          <w:lang w:val="ru-RU"/>
        </w:rPr>
        <w:t xml:space="preserve"> целях.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</w:t>
      </w:r>
      <w:r w:rsidR="007A6094" w:rsidRPr="00F43DAA">
        <w:rPr>
          <w:rFonts w:ascii="Arial" w:hAnsi="Arial" w:cs="Arial"/>
          <w:lang w:val="ru-RU"/>
        </w:rPr>
        <w:t>трого запрещается продажа и демонстрация порнографии, изображений обнаженной натуры, насилия, а также любых товаров и/или услуг, ко</w:t>
      </w:r>
      <w:r w:rsidR="00F732FC" w:rsidRPr="00F43DAA">
        <w:rPr>
          <w:rFonts w:ascii="Arial" w:hAnsi="Arial" w:cs="Arial"/>
          <w:lang w:val="ru-RU"/>
        </w:rPr>
        <w:t>торые, по обоснованному мнению, п</w:t>
      </w:r>
      <w:r w:rsidR="002873E0" w:rsidRPr="00F43DAA">
        <w:rPr>
          <w:rFonts w:ascii="Arial" w:hAnsi="Arial" w:cs="Arial"/>
          <w:lang w:val="ru-RU"/>
        </w:rPr>
        <w:t>редставителя Арендодателя</w:t>
      </w:r>
      <w:r w:rsidR="00F732FC" w:rsidRPr="00F43DAA">
        <w:rPr>
          <w:rFonts w:ascii="Arial" w:hAnsi="Arial" w:cs="Arial"/>
          <w:lang w:val="ru-RU"/>
        </w:rPr>
        <w:t>, не соответствует или противоречи</w:t>
      </w:r>
      <w:r w:rsidR="007A6094" w:rsidRPr="00F43DAA">
        <w:rPr>
          <w:rFonts w:ascii="Arial" w:hAnsi="Arial" w:cs="Arial"/>
          <w:lang w:val="ru-RU"/>
        </w:rPr>
        <w:t>т образу семейного</w:t>
      </w:r>
      <w:r w:rsidRPr="00F43DAA">
        <w:rPr>
          <w:rFonts w:ascii="Arial" w:hAnsi="Arial" w:cs="Arial"/>
          <w:lang w:val="ru-RU"/>
        </w:rPr>
        <w:t xml:space="preserve"> ТК.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</w:t>
      </w:r>
      <w:r w:rsidR="007A6094" w:rsidRPr="00F43DAA">
        <w:rPr>
          <w:rFonts w:ascii="Arial" w:hAnsi="Arial" w:cs="Arial"/>
          <w:lang w:val="ru-RU"/>
        </w:rPr>
        <w:t>а территории ТК «Мегаторг» запрещена продажа</w:t>
      </w:r>
      <w:r w:rsidRPr="00F43DAA">
        <w:rPr>
          <w:rFonts w:ascii="Arial" w:hAnsi="Arial" w:cs="Arial"/>
          <w:lang w:val="ru-RU"/>
        </w:rPr>
        <w:t xml:space="preserve"> взрыв</w:t>
      </w:r>
      <w:r w:rsidRPr="00F43DAA">
        <w:rPr>
          <w:rFonts w:ascii="Arial" w:hAnsi="Arial" w:cs="Arial"/>
          <w:lang w:val="ru-RU"/>
        </w:rPr>
        <w:t>чатых веществ любого рода.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="007A6094" w:rsidRPr="00F43DAA">
        <w:rPr>
          <w:rFonts w:ascii="Arial" w:hAnsi="Arial" w:cs="Arial"/>
          <w:lang w:val="ru-RU"/>
        </w:rPr>
        <w:t xml:space="preserve">рендаторы не имеют права заниматься привлечением клиентов и распространением рекламных материалов любого рода на общих площадях ТК «Мегаторг». Организация рекламных мероприятий возможна только по согласованию с </w:t>
      </w:r>
      <w:r w:rsidR="00042290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>В</w:t>
      </w:r>
      <w:r w:rsidR="007A6094" w:rsidRPr="00F43DAA">
        <w:rPr>
          <w:rFonts w:ascii="Arial" w:hAnsi="Arial" w:cs="Arial"/>
          <w:lang w:val="ru-RU"/>
        </w:rPr>
        <w:t>ыезд Арендатора из занимаемой локации ТК «Мегаторг» возможен только п</w:t>
      </w:r>
      <w:r w:rsidRPr="00F43DAA">
        <w:rPr>
          <w:rFonts w:ascii="Arial" w:hAnsi="Arial" w:cs="Arial"/>
          <w:lang w:val="ru-RU"/>
        </w:rPr>
        <w:t>ри наличии согласованной заявки</w:t>
      </w:r>
      <w:r w:rsidR="007A6094" w:rsidRPr="00F43DAA">
        <w:rPr>
          <w:rFonts w:ascii="Arial" w:hAnsi="Arial" w:cs="Arial"/>
          <w:lang w:val="ru-RU"/>
        </w:rPr>
        <w:t xml:space="preserve"> с </w:t>
      </w:r>
      <w:r w:rsidR="00042290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="007A6094" w:rsidRPr="00F43DAA">
        <w:rPr>
          <w:rFonts w:ascii="Arial" w:hAnsi="Arial" w:cs="Arial"/>
          <w:lang w:val="ru-RU"/>
        </w:rPr>
        <w:t xml:space="preserve"> </w:t>
      </w:r>
      <w:r w:rsidR="009E4779" w:rsidRPr="00F43DAA">
        <w:rPr>
          <w:rFonts w:ascii="Arial" w:hAnsi="Arial" w:cs="Arial"/>
          <w:lang w:val="ru-RU"/>
        </w:rPr>
        <w:t>(Приложение 5</w:t>
      </w:r>
      <w:r w:rsidRPr="00F43DAA">
        <w:rPr>
          <w:rFonts w:ascii="Arial" w:hAnsi="Arial" w:cs="Arial"/>
          <w:lang w:val="ru-RU"/>
        </w:rPr>
        <w:t>).</w:t>
      </w:r>
    </w:p>
    <w:p w:rsidR="00D24948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</w:t>
      </w:r>
      <w:r w:rsidR="007A6094" w:rsidRPr="00F43DAA">
        <w:rPr>
          <w:rFonts w:ascii="Arial" w:hAnsi="Arial" w:cs="Arial"/>
          <w:lang w:val="ru-RU"/>
        </w:rPr>
        <w:t>ри ведении коммерческой деятельности Арендатору</w:t>
      </w:r>
      <w:r w:rsidR="00E84818" w:rsidRPr="00F43DAA">
        <w:rPr>
          <w:rFonts w:ascii="Arial" w:hAnsi="Arial" w:cs="Arial"/>
          <w:lang w:val="ru-RU"/>
        </w:rPr>
        <w:t xml:space="preserve"> </w:t>
      </w:r>
      <w:r w:rsidR="007A6094" w:rsidRPr="00F43DAA">
        <w:rPr>
          <w:rFonts w:ascii="Arial" w:hAnsi="Arial" w:cs="Arial"/>
          <w:lang w:val="ru-RU"/>
        </w:rPr>
        <w:t xml:space="preserve">запрещается </w:t>
      </w:r>
      <w:r w:rsidR="00E84818" w:rsidRPr="00F43DAA">
        <w:rPr>
          <w:rFonts w:ascii="Arial" w:hAnsi="Arial" w:cs="Arial"/>
          <w:lang w:val="ru-RU"/>
        </w:rPr>
        <w:t>использов</w:t>
      </w:r>
      <w:r w:rsidRPr="00F43DAA">
        <w:rPr>
          <w:rFonts w:ascii="Arial" w:hAnsi="Arial" w:cs="Arial"/>
          <w:lang w:val="ru-RU"/>
        </w:rPr>
        <w:t xml:space="preserve">ание </w:t>
      </w:r>
      <w:r w:rsidR="007A6094" w:rsidRPr="00F43DAA">
        <w:rPr>
          <w:rFonts w:ascii="Arial" w:hAnsi="Arial" w:cs="Arial"/>
          <w:lang w:val="ru-RU"/>
        </w:rPr>
        <w:t>ценников</w:t>
      </w:r>
      <w:r w:rsidRPr="00F43DAA">
        <w:rPr>
          <w:rFonts w:ascii="Arial" w:hAnsi="Arial" w:cs="Arial"/>
          <w:lang w:val="ru-RU"/>
        </w:rPr>
        <w:t xml:space="preserve"> и иных инфор</w:t>
      </w:r>
      <w:r w:rsidRPr="00F43DAA">
        <w:rPr>
          <w:rFonts w:ascii="Arial" w:hAnsi="Arial" w:cs="Arial"/>
          <w:lang w:val="ru-RU"/>
        </w:rPr>
        <w:t>мационных табличек, написанных от руки.</w:t>
      </w:r>
    </w:p>
    <w:p w:rsidR="00D24948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</w:t>
      </w:r>
      <w:r w:rsidR="007A6094" w:rsidRPr="00F43DAA">
        <w:rPr>
          <w:rFonts w:ascii="Arial" w:hAnsi="Arial" w:cs="Arial"/>
          <w:lang w:val="ru-RU"/>
        </w:rPr>
        <w:t>родавцы арендаторов должны ориентироваться в товаре, который продают, знать характе</w:t>
      </w:r>
      <w:r w:rsidRPr="00F43DAA">
        <w:rPr>
          <w:rFonts w:ascii="Arial" w:hAnsi="Arial" w:cs="Arial"/>
          <w:lang w:val="ru-RU"/>
        </w:rPr>
        <w:t>ристики продукции и ассортимент.</w:t>
      </w:r>
    </w:p>
    <w:p w:rsidR="005E77A7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 обязан исключить хранение коробок, упаковки и тары в любых зонах помещения</w:t>
      </w:r>
      <w:r w:rsidR="00BE0B95" w:rsidRPr="00F43DAA">
        <w:rPr>
          <w:rFonts w:ascii="Arial" w:hAnsi="Arial" w:cs="Arial"/>
          <w:lang w:val="ru-RU"/>
        </w:rPr>
        <w:t>х</w:t>
      </w:r>
      <w:r w:rsidRPr="00F43DAA">
        <w:rPr>
          <w:rFonts w:ascii="Arial" w:hAnsi="Arial" w:cs="Arial"/>
          <w:lang w:val="ru-RU"/>
        </w:rPr>
        <w:t xml:space="preserve">, видимых посетителями. Хранение ТМЦ и сопутствующих материалов допускается только в специально </w:t>
      </w:r>
      <w:r w:rsidR="00BE0B95" w:rsidRPr="00F43DAA">
        <w:rPr>
          <w:rFonts w:ascii="Arial" w:hAnsi="Arial" w:cs="Arial"/>
          <w:lang w:val="ru-RU"/>
        </w:rPr>
        <w:t>отведенных складских помещениях.</w:t>
      </w:r>
    </w:p>
    <w:p w:rsidR="0098251D" w:rsidRPr="00F43DAA" w:rsidRDefault="00620C7B" w:rsidP="004E1FA8">
      <w:pPr>
        <w:pStyle w:val="a7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Е</w:t>
      </w:r>
      <w:r w:rsidR="00843288" w:rsidRPr="00F43DAA">
        <w:rPr>
          <w:rFonts w:ascii="Arial" w:hAnsi="Arial" w:cs="Arial"/>
          <w:lang w:val="ru-RU"/>
        </w:rPr>
        <w:t>сли иное не предусмотрено Договором аренды, в</w:t>
      </w:r>
      <w:r w:rsidRPr="00F43DAA">
        <w:rPr>
          <w:rFonts w:ascii="Arial" w:hAnsi="Arial" w:cs="Arial"/>
          <w:lang w:val="ru-RU"/>
        </w:rPr>
        <w:t xml:space="preserve"> период работы Т</w:t>
      </w:r>
      <w:r w:rsidR="00843288" w:rsidRPr="00F43DAA">
        <w:rPr>
          <w:rFonts w:ascii="Arial" w:hAnsi="Arial" w:cs="Arial"/>
          <w:lang w:val="ru-RU"/>
        </w:rPr>
        <w:t>оргового комплекса Арендатору</w:t>
      </w:r>
      <w:r w:rsidRPr="00F43DAA">
        <w:rPr>
          <w:rFonts w:ascii="Arial" w:hAnsi="Arial" w:cs="Arial"/>
          <w:lang w:val="ru-RU"/>
        </w:rPr>
        <w:t xml:space="preserve"> запрещается:</w:t>
      </w:r>
    </w:p>
    <w:p w:rsidR="00843288" w:rsidRPr="00F43DAA" w:rsidRDefault="00620C7B" w:rsidP="004E1FA8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</w:t>
      </w:r>
      <w:r w:rsidR="0098251D" w:rsidRPr="00F43DAA">
        <w:rPr>
          <w:rFonts w:ascii="Arial" w:hAnsi="Arial" w:cs="Arial"/>
          <w:lang w:val="ru-RU"/>
        </w:rPr>
        <w:t>еремещение крупногабаритного товара, кор</w:t>
      </w:r>
      <w:r w:rsidRPr="00F43DAA">
        <w:rPr>
          <w:rFonts w:ascii="Arial" w:hAnsi="Arial" w:cs="Arial"/>
          <w:lang w:val="ru-RU"/>
        </w:rPr>
        <w:t>обок и паллет по торговым зонам,</w:t>
      </w:r>
    </w:p>
    <w:p w:rsidR="00843288" w:rsidRPr="00F43DAA" w:rsidRDefault="00620C7B" w:rsidP="004E1FA8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</w:t>
      </w:r>
      <w:r w:rsidR="0098251D" w:rsidRPr="00F43DAA">
        <w:rPr>
          <w:rFonts w:ascii="Arial" w:hAnsi="Arial" w:cs="Arial"/>
          <w:lang w:val="ru-RU"/>
        </w:rPr>
        <w:t>мена коллекций (демонтаж/монтаж оборудования, массовая заме</w:t>
      </w:r>
      <w:r w:rsidRPr="00F43DAA">
        <w:rPr>
          <w:rFonts w:ascii="Arial" w:hAnsi="Arial" w:cs="Arial"/>
          <w:lang w:val="ru-RU"/>
        </w:rPr>
        <w:t>на товара),</w:t>
      </w:r>
    </w:p>
    <w:p w:rsidR="00843288" w:rsidRPr="00F43DAA" w:rsidRDefault="00620C7B" w:rsidP="004E1FA8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</w:t>
      </w:r>
      <w:r w:rsidR="0098251D" w:rsidRPr="00F43DAA">
        <w:rPr>
          <w:rFonts w:ascii="Arial" w:hAnsi="Arial" w:cs="Arial"/>
          <w:lang w:val="ru-RU"/>
        </w:rPr>
        <w:t xml:space="preserve">роведение инвентаризации </w:t>
      </w:r>
      <w:r w:rsidRPr="00F43DAA">
        <w:rPr>
          <w:rFonts w:ascii="Arial" w:hAnsi="Arial" w:cs="Arial"/>
          <w:lang w:val="ru-RU"/>
        </w:rPr>
        <w:t>на витринах и торговых площадях,</w:t>
      </w:r>
    </w:p>
    <w:p w:rsidR="00C07A6E" w:rsidRPr="00F43DAA" w:rsidRDefault="00620C7B" w:rsidP="004E1FA8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и</w:t>
      </w:r>
      <w:r w:rsidR="0098251D" w:rsidRPr="00F43DAA">
        <w:rPr>
          <w:rFonts w:ascii="Arial" w:hAnsi="Arial" w:cs="Arial"/>
          <w:lang w:val="ru-RU"/>
        </w:rPr>
        <w:t>ные действия, связанные с подготовкой или и</w:t>
      </w:r>
      <w:r w:rsidRPr="00F43DAA">
        <w:rPr>
          <w:rFonts w:ascii="Arial" w:hAnsi="Arial" w:cs="Arial"/>
          <w:lang w:val="ru-RU"/>
        </w:rPr>
        <w:t xml:space="preserve">зменением товарного </w:t>
      </w:r>
      <w:r w:rsidRPr="00F43DAA">
        <w:rPr>
          <w:rFonts w:ascii="Arial" w:hAnsi="Arial" w:cs="Arial"/>
          <w:lang w:val="ru-RU"/>
        </w:rPr>
        <w:t>наполнения,</w:t>
      </w:r>
    </w:p>
    <w:p w:rsidR="0098251D" w:rsidRPr="00F43DAA" w:rsidRDefault="00620C7B" w:rsidP="00BE0B95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создающие помехи для покупателей или портящие внешний вид торговых зон.</w:t>
      </w:r>
    </w:p>
    <w:p w:rsidR="0098251D" w:rsidRPr="00F43DAA" w:rsidRDefault="00620C7B" w:rsidP="005804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Указанные работы должны проводиться исключительно до открытия или после закрытия ТК для посетителей.</w:t>
      </w:r>
    </w:p>
    <w:p w:rsidR="0026319F" w:rsidRPr="00F43DAA" w:rsidRDefault="0026319F" w:rsidP="0084328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178" w:name="_Toc519167466"/>
      <w:bookmarkStart w:id="179" w:name="_Toc203989600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Строительно-монтажные работы и инфраструктура</w:t>
      </w:r>
      <w:bookmarkEnd w:id="178"/>
      <w:bookmarkEnd w:id="179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</w:p>
    <w:p w:rsidR="008466E4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</w:t>
      </w:r>
      <w:r w:rsidR="0026319F" w:rsidRPr="00F43DAA">
        <w:rPr>
          <w:rFonts w:ascii="Arial" w:hAnsi="Arial" w:cs="Arial"/>
          <w:lang w:val="ru-RU"/>
        </w:rPr>
        <w:t>троительные, ремонтные работы любого рода требуют предварительного письменного разрешения у</w:t>
      </w:r>
      <w:r w:rsidR="009E4779" w:rsidRPr="00F43DAA">
        <w:rPr>
          <w:rFonts w:ascii="Arial" w:hAnsi="Arial" w:cs="Arial"/>
          <w:lang w:val="ru-RU"/>
        </w:rPr>
        <w:t>становленной формы</w:t>
      </w:r>
      <w:r w:rsidR="00042290" w:rsidRPr="00F43DAA">
        <w:rPr>
          <w:rFonts w:ascii="Arial" w:hAnsi="Arial" w:cs="Arial"/>
          <w:lang w:val="ru-RU"/>
        </w:rPr>
        <w:t xml:space="preserve"> с</w:t>
      </w:r>
      <w:r w:rsidR="009E4779" w:rsidRPr="00F43DAA">
        <w:rPr>
          <w:rFonts w:ascii="Arial" w:hAnsi="Arial" w:cs="Arial"/>
          <w:lang w:val="ru-RU"/>
        </w:rPr>
        <w:t xml:space="preserve"> </w:t>
      </w:r>
      <w:r w:rsidR="00042290" w:rsidRPr="00F43DAA">
        <w:rPr>
          <w:rFonts w:ascii="Arial" w:hAnsi="Arial" w:cs="Arial"/>
          <w:lang w:val="ru-RU"/>
        </w:rPr>
        <w:t>представителем</w:t>
      </w:r>
      <w:r w:rsidR="002873E0" w:rsidRPr="00F43DAA">
        <w:rPr>
          <w:rFonts w:ascii="Arial" w:hAnsi="Arial" w:cs="Arial"/>
          <w:lang w:val="ru-RU"/>
        </w:rPr>
        <w:t xml:space="preserve"> Арендодателя</w:t>
      </w:r>
      <w:r w:rsidR="0026319F" w:rsidRPr="00F43DAA">
        <w:rPr>
          <w:rFonts w:ascii="Arial" w:hAnsi="Arial" w:cs="Arial"/>
          <w:lang w:val="ru-RU"/>
        </w:rPr>
        <w:t>, одобрен</w:t>
      </w:r>
      <w:r w:rsidRPr="00F43DAA">
        <w:rPr>
          <w:rFonts w:ascii="Arial" w:hAnsi="Arial" w:cs="Arial"/>
          <w:lang w:val="ru-RU"/>
        </w:rPr>
        <w:t>ного, не позднее чем, за 24 часа</w:t>
      </w:r>
      <w:r w:rsidR="0026319F" w:rsidRPr="00F43DAA">
        <w:rPr>
          <w:rFonts w:ascii="Arial" w:hAnsi="Arial" w:cs="Arial"/>
          <w:lang w:val="ru-RU"/>
        </w:rPr>
        <w:t xml:space="preserve"> до начала работ на основании </w:t>
      </w:r>
      <w:r w:rsidR="009E4779" w:rsidRPr="00F43DAA">
        <w:rPr>
          <w:rFonts w:ascii="Arial" w:hAnsi="Arial" w:cs="Arial"/>
          <w:lang w:val="ru-RU"/>
        </w:rPr>
        <w:t>оформленной заявки (Приложение 3</w:t>
      </w:r>
      <w:r w:rsidR="0026319F" w:rsidRPr="00F43DAA">
        <w:rPr>
          <w:rFonts w:ascii="Arial" w:hAnsi="Arial" w:cs="Arial"/>
          <w:lang w:val="ru-RU"/>
        </w:rPr>
        <w:t>). Все работы должны п</w:t>
      </w:r>
      <w:r w:rsidR="002D3B1E" w:rsidRPr="00F43DAA">
        <w:rPr>
          <w:rFonts w:ascii="Arial" w:hAnsi="Arial" w:cs="Arial"/>
          <w:lang w:val="ru-RU"/>
        </w:rPr>
        <w:t>роводиться в нерабочее время ТК.</w:t>
      </w:r>
      <w:r w:rsidR="0026319F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</w:t>
      </w:r>
      <w:r w:rsidR="007A6094" w:rsidRPr="00F43DAA">
        <w:rPr>
          <w:rFonts w:ascii="Arial" w:hAnsi="Arial" w:cs="Arial"/>
          <w:lang w:val="ru-RU"/>
        </w:rPr>
        <w:t xml:space="preserve"> период проведения строительных, ремонтных работ запрещается оставлять витрины</w:t>
      </w:r>
      <w:r w:rsidR="00042290" w:rsidRPr="00F43DAA">
        <w:rPr>
          <w:rFonts w:ascii="Arial" w:hAnsi="Arial" w:cs="Arial"/>
          <w:lang w:val="ru-RU"/>
        </w:rPr>
        <w:t xml:space="preserve"> (витражи)</w:t>
      </w:r>
      <w:r w:rsidR="007A6094" w:rsidRPr="00F43DAA">
        <w:rPr>
          <w:rFonts w:ascii="Arial" w:hAnsi="Arial" w:cs="Arial"/>
          <w:lang w:val="ru-RU"/>
        </w:rPr>
        <w:t xml:space="preserve"> открытыми. Витрины</w:t>
      </w:r>
      <w:r w:rsidR="00042290" w:rsidRPr="00F43DAA">
        <w:rPr>
          <w:rFonts w:ascii="Arial" w:hAnsi="Arial" w:cs="Arial"/>
          <w:lang w:val="ru-RU"/>
        </w:rPr>
        <w:t xml:space="preserve"> (витражи)</w:t>
      </w:r>
      <w:r w:rsidR="007A6094" w:rsidRPr="00F43DAA">
        <w:rPr>
          <w:rFonts w:ascii="Arial" w:hAnsi="Arial" w:cs="Arial"/>
          <w:lang w:val="ru-RU"/>
        </w:rPr>
        <w:t xml:space="preserve"> должны быть закрыты рекламными баннерами</w:t>
      </w:r>
      <w:r w:rsidR="005B3780" w:rsidRPr="00F43DAA">
        <w:rPr>
          <w:rFonts w:ascii="Arial" w:hAnsi="Arial" w:cs="Arial"/>
          <w:lang w:val="ru-RU"/>
        </w:rPr>
        <w:t>/заклеены специализированной пленкой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З</w:t>
      </w:r>
      <w:r w:rsidR="007A6094" w:rsidRPr="00F43DAA">
        <w:rPr>
          <w:rFonts w:ascii="Arial" w:hAnsi="Arial" w:cs="Arial"/>
          <w:lang w:val="ru-RU"/>
        </w:rPr>
        <w:t xml:space="preserve">апрещается осуществлять работы, затрагивающие функционирование любых центральных коммунальных систем ТК «Мегаторг»: водопровод, канализация, </w:t>
      </w:r>
      <w:r w:rsidRPr="00F43DAA">
        <w:rPr>
          <w:rFonts w:ascii="Arial" w:hAnsi="Arial" w:cs="Arial"/>
          <w:lang w:val="ru-RU"/>
        </w:rPr>
        <w:t>электроснабжение, охрана и т.п.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</w:t>
      </w:r>
      <w:r w:rsidR="007A6094" w:rsidRPr="00F43DAA">
        <w:rPr>
          <w:rFonts w:ascii="Arial" w:hAnsi="Arial" w:cs="Arial"/>
          <w:lang w:val="ru-RU"/>
        </w:rPr>
        <w:t xml:space="preserve">едопустимо, чтобы вентиляционное оборудование помещений Арендатора производило </w:t>
      </w:r>
      <w:r w:rsidRPr="00F43DAA">
        <w:rPr>
          <w:rFonts w:ascii="Arial" w:hAnsi="Arial" w:cs="Arial"/>
          <w:lang w:val="ru-RU"/>
        </w:rPr>
        <w:t>выб</w:t>
      </w:r>
      <w:r w:rsidRPr="00F43DAA">
        <w:rPr>
          <w:rFonts w:ascii="Arial" w:hAnsi="Arial" w:cs="Arial"/>
          <w:lang w:val="ru-RU"/>
        </w:rPr>
        <w:t>рос воздуха на общие площади.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</w:t>
      </w:r>
      <w:r w:rsidR="007A6094" w:rsidRPr="00F43DAA">
        <w:rPr>
          <w:rFonts w:ascii="Arial" w:hAnsi="Arial" w:cs="Arial"/>
          <w:lang w:val="ru-RU"/>
        </w:rPr>
        <w:t xml:space="preserve">е допускается превышение предела нагрузки на пол, потолок, крышу, конструкции и стены помещений </w:t>
      </w:r>
      <w:r w:rsidRPr="00F43DAA">
        <w:rPr>
          <w:rFonts w:ascii="Arial" w:hAnsi="Arial" w:cs="Arial"/>
          <w:lang w:val="ru-RU"/>
        </w:rPr>
        <w:t>и других объектов ТК «Мегаторг».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</w:t>
      </w:r>
      <w:r w:rsidR="007A6094" w:rsidRPr="00F43DAA">
        <w:rPr>
          <w:rFonts w:ascii="Arial" w:hAnsi="Arial" w:cs="Arial"/>
          <w:lang w:val="ru-RU"/>
        </w:rPr>
        <w:t>е допускается перегрузка любой коммуникации и распределительной сети, обслуживающей ТК «Мег</w:t>
      </w:r>
      <w:r w:rsidRPr="00F43DAA">
        <w:rPr>
          <w:rFonts w:ascii="Arial" w:hAnsi="Arial" w:cs="Arial"/>
          <w:lang w:val="ru-RU"/>
        </w:rPr>
        <w:t>ат</w:t>
      </w:r>
      <w:r w:rsidRPr="00F43DAA">
        <w:rPr>
          <w:rFonts w:ascii="Arial" w:hAnsi="Arial" w:cs="Arial"/>
          <w:lang w:val="ru-RU"/>
        </w:rPr>
        <w:t>орг» или помещения Арендатора.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</w:t>
      </w:r>
      <w:r w:rsidR="007A6094" w:rsidRPr="00F43DAA">
        <w:rPr>
          <w:rFonts w:ascii="Arial" w:hAnsi="Arial" w:cs="Arial"/>
          <w:lang w:val="ru-RU"/>
        </w:rPr>
        <w:t>е допускается сброс в любую коммуникацию любых масел и смазочных веществ, остатков строительных смесей, а также любых токсических вредных жидкостей</w:t>
      </w:r>
      <w:r w:rsidR="00042290" w:rsidRPr="00F43DAA">
        <w:rPr>
          <w:rFonts w:ascii="Arial" w:hAnsi="Arial" w:cs="Arial"/>
          <w:lang w:val="ru-RU"/>
        </w:rPr>
        <w:t>,</w:t>
      </w:r>
      <w:r w:rsidR="007A6094" w:rsidRPr="00F43DAA">
        <w:rPr>
          <w:rFonts w:ascii="Arial" w:hAnsi="Arial" w:cs="Arial"/>
          <w:lang w:val="ru-RU"/>
        </w:rPr>
        <w:t xml:space="preserve"> </w:t>
      </w:r>
      <w:r w:rsidR="007A6094" w:rsidRPr="00F43DAA">
        <w:rPr>
          <w:rFonts w:ascii="Arial" w:hAnsi="Arial" w:cs="Arial"/>
          <w:lang w:val="ru-RU"/>
        </w:rPr>
        <w:lastRenderedPageBreak/>
        <w:t>веществ и других предметов попадание которы</w:t>
      </w:r>
      <w:r w:rsidRPr="00F43DAA">
        <w:rPr>
          <w:rFonts w:ascii="Arial" w:hAnsi="Arial" w:cs="Arial"/>
          <w:lang w:val="ru-RU"/>
        </w:rPr>
        <w:t>х остановит работу коммуникаций.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="007A6094" w:rsidRPr="00F43DAA">
        <w:rPr>
          <w:rFonts w:ascii="Arial" w:hAnsi="Arial" w:cs="Arial"/>
          <w:lang w:val="ru-RU"/>
        </w:rPr>
        <w:t>рендатор обеспечивает техническое обслуживание, ремонт и, при необходимости, замену систем и вспомогательного оборудования, обслуживающего помещение Арендатора. Перечень услуг, оказываемых Арендатору Аренд</w:t>
      </w:r>
      <w:r w:rsidR="009E4779" w:rsidRPr="00F43DAA">
        <w:rPr>
          <w:rFonts w:ascii="Arial" w:hAnsi="Arial" w:cs="Arial"/>
          <w:lang w:val="ru-RU"/>
        </w:rPr>
        <w:t>одателем приведен в Приложение 4</w:t>
      </w:r>
      <w:r w:rsidRPr="00F43DAA">
        <w:rPr>
          <w:rFonts w:ascii="Arial" w:hAnsi="Arial" w:cs="Arial"/>
          <w:lang w:val="ru-RU"/>
        </w:rPr>
        <w:t>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="007A6094" w:rsidRPr="00F43DAA">
        <w:rPr>
          <w:rFonts w:ascii="Arial" w:hAnsi="Arial" w:cs="Arial"/>
          <w:lang w:val="ru-RU"/>
        </w:rPr>
        <w:t xml:space="preserve">рендатор, перед тем как приступить к переделке стен, потолков или полов в своем магазине, должен заключить соглашение и получить разрешение от </w:t>
      </w:r>
      <w:r w:rsidR="00042290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редставителя Арендодателя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Представитель Арендодателя</w:t>
      </w:r>
      <w:r w:rsidR="007A6094" w:rsidRPr="00F43DAA">
        <w:rPr>
          <w:rFonts w:ascii="Arial" w:hAnsi="Arial" w:cs="Arial"/>
          <w:lang w:val="ru-RU"/>
        </w:rPr>
        <w:t xml:space="preserve"> </w:t>
      </w:r>
      <w:r w:rsidR="002D3B1E" w:rsidRPr="00F43DAA">
        <w:rPr>
          <w:rFonts w:ascii="Arial" w:hAnsi="Arial" w:cs="Arial"/>
          <w:lang w:val="ru-RU"/>
        </w:rPr>
        <w:t>может оказать помощь Арендатору</w:t>
      </w:r>
      <w:r w:rsidR="007A6094" w:rsidRPr="00F43DAA">
        <w:rPr>
          <w:rFonts w:ascii="Arial" w:hAnsi="Arial" w:cs="Arial"/>
          <w:lang w:val="ru-RU"/>
        </w:rPr>
        <w:t xml:space="preserve"> в выборе подрядчиков по обслуживанию любого механического и другого оборудования, а также предоставить выбор подрядчиков для производства срочного ремонта. 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80" w:name="_Toc519167467"/>
      <w:bookmarkStart w:id="181" w:name="_Toc203989601"/>
      <w:r w:rsidRPr="00F43DAA">
        <w:rPr>
          <w:rFonts w:ascii="Arial" w:hAnsi="Arial" w:cs="Arial"/>
          <w:b/>
          <w:color w:val="auto"/>
          <w:sz w:val="22"/>
          <w:szCs w:val="22"/>
        </w:rPr>
        <w:t>Правила поведения сотрудников</w:t>
      </w:r>
      <w:bookmarkStart w:id="182" w:name="_Toc456795678"/>
      <w:bookmarkStart w:id="183" w:name="_Toc456796161"/>
      <w:bookmarkStart w:id="184" w:name="_Toc456797840"/>
      <w:bookmarkStart w:id="185" w:name="_Toc456797933"/>
      <w:bookmarkStart w:id="186" w:name="_Toc456798298"/>
      <w:bookmarkStart w:id="187" w:name="_Toc456798423"/>
      <w:bookmarkStart w:id="188" w:name="_Toc459115664"/>
      <w:bookmarkStart w:id="189" w:name="_Toc459649086"/>
      <w:bookmarkStart w:id="190" w:name="_Toc459649307"/>
      <w:bookmarkStart w:id="191" w:name="_Toc459822623"/>
      <w:bookmarkStart w:id="192" w:name="_Toc460256300"/>
      <w:bookmarkStart w:id="193" w:name="_Toc460256381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26319F" w:rsidRPr="00F43DAA" w:rsidRDefault="00620C7B" w:rsidP="00804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bCs/>
          <w:u w:val="single"/>
          <w:lang w:val="ru-RU"/>
        </w:rPr>
        <w:t>Общие нормы поведения сотрудников</w:t>
      </w:r>
      <w:r w:rsidR="00523927" w:rsidRPr="00F43DAA">
        <w:rPr>
          <w:rFonts w:ascii="Arial" w:hAnsi="Arial" w:cs="Arial"/>
          <w:bCs/>
          <w:u w:val="single"/>
          <w:lang w:val="ru-RU"/>
        </w:rPr>
        <w:t xml:space="preserve"> Арендатора</w:t>
      </w:r>
      <w:r w:rsidRPr="00F43DAA">
        <w:rPr>
          <w:rFonts w:ascii="Arial" w:hAnsi="Arial" w:cs="Arial"/>
          <w:bCs/>
          <w:u w:val="single"/>
          <w:lang w:val="ru-RU"/>
        </w:rPr>
        <w:t>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сотрудники в своей работе должны руководствоваться Внутренними правилами ТК;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основой общения с посетителями, работниками и арендаторами ТК</w:t>
      </w:r>
      <w:r w:rsidR="00FF448C" w:rsidRPr="00F43DAA">
        <w:rPr>
          <w:rFonts w:ascii="Arial" w:hAnsi="Arial" w:cs="Arial"/>
          <w:lang w:val="ru-RU"/>
        </w:rPr>
        <w:t xml:space="preserve"> должно являться уважительное отношение, заинтересованность и желание помочь; </w:t>
      </w:r>
    </w:p>
    <w:p w:rsidR="005F77D8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сотрудники должны здороваться и прощат</w:t>
      </w:r>
      <w:r w:rsidRPr="00F43DAA">
        <w:rPr>
          <w:rFonts w:ascii="Arial" w:hAnsi="Arial" w:cs="Arial"/>
          <w:lang w:val="ru-RU"/>
        </w:rPr>
        <w:t xml:space="preserve">ься с покупателями магазина; </w:t>
      </w:r>
    </w:p>
    <w:p w:rsidR="005F77D8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не допускается не подходить к клиенту магазина, если сотрудник не занят обслуживанием другого покупателя;</w:t>
      </w:r>
    </w:p>
    <w:p w:rsidR="00477821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lang w:val="ru-RU"/>
        </w:rPr>
        <w:t>запрещается общение по телефону на «личные» темы при клиентах магазина;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сотрудники имеют право пользоваться всей инфраст</w:t>
      </w:r>
      <w:r w:rsidRPr="00F43DAA">
        <w:rPr>
          <w:rFonts w:ascii="Arial" w:hAnsi="Arial" w:cs="Arial"/>
          <w:lang w:val="ru-RU"/>
        </w:rPr>
        <w:t xml:space="preserve">руктурой ТК (парковка, туалеты, рестораны), но при этом необходимо учитывать, что посетители имеют право приоритетного обслуживания;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курение сотрудникам разрешается только</w:t>
      </w:r>
      <w:r w:rsidR="00E07B23" w:rsidRPr="00F43DAA">
        <w:rPr>
          <w:rFonts w:ascii="Arial" w:hAnsi="Arial" w:cs="Arial"/>
          <w:lang w:val="ru-RU"/>
        </w:rPr>
        <w:t xml:space="preserve"> в</w:t>
      </w:r>
      <w:r w:rsidRPr="00F43DAA">
        <w:rPr>
          <w:rFonts w:ascii="Arial" w:hAnsi="Arial" w:cs="Arial"/>
          <w:lang w:val="ru-RU"/>
        </w:rPr>
        <w:t xml:space="preserve"> </w:t>
      </w:r>
      <w:r w:rsidR="005B3780" w:rsidRPr="00F43DAA">
        <w:rPr>
          <w:rFonts w:ascii="Arial" w:hAnsi="Arial" w:cs="Arial"/>
          <w:lang w:val="ru-RU"/>
        </w:rPr>
        <w:t xml:space="preserve">специально отведенных местах </w:t>
      </w:r>
      <w:r w:rsidRPr="00F43DAA">
        <w:rPr>
          <w:rFonts w:ascii="Arial" w:hAnsi="Arial" w:cs="Arial"/>
          <w:lang w:val="ru-RU"/>
        </w:rPr>
        <w:t>во время согласованных перерывов, при этом сотрудник</w:t>
      </w:r>
      <w:r w:rsidRPr="00F43DAA">
        <w:rPr>
          <w:rFonts w:ascii="Arial" w:hAnsi="Arial" w:cs="Arial"/>
          <w:lang w:val="ru-RU"/>
        </w:rPr>
        <w:t xml:space="preserve"> должен быть без бейджа. В случае курения сотрудниками, имеющими отношение к местам приготовления и приема пищи, сотрудники должны быть без униформы;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lang w:val="ru-RU"/>
        </w:rPr>
        <w:t>не разрешается содержать любых животных в помещениях без предварительного письменного разрешения</w:t>
      </w:r>
      <w:r w:rsidR="005A74C8" w:rsidRPr="00F43DAA">
        <w:rPr>
          <w:rFonts w:ascii="Arial" w:hAnsi="Arial" w:cs="Arial"/>
          <w:lang w:val="ru-RU"/>
        </w:rPr>
        <w:t xml:space="preserve"> от</w:t>
      </w:r>
      <w:r w:rsidRPr="00F43DAA">
        <w:rPr>
          <w:rFonts w:ascii="Arial" w:hAnsi="Arial" w:cs="Arial"/>
          <w:lang w:val="ru-RU"/>
        </w:rPr>
        <w:t xml:space="preserve"> </w:t>
      </w:r>
      <w:r w:rsidR="005A74C8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редставителя Арендодателя</w:t>
      </w:r>
      <w:r w:rsidRPr="00F43DAA">
        <w:rPr>
          <w:rFonts w:ascii="Arial" w:hAnsi="Arial" w:cs="Arial"/>
          <w:lang w:val="ru-RU"/>
        </w:rPr>
        <w:t xml:space="preserve">;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lang w:val="ru-RU"/>
        </w:rPr>
        <w:t xml:space="preserve">запрещается блокировка и загромождение служебных коридоров и аварийных выходов;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lang w:val="ru-RU"/>
        </w:rPr>
        <w:t>уровень любого шума в помещении Арендатора должен соответствова</w:t>
      </w:r>
      <w:r w:rsidR="00C328D3" w:rsidRPr="00F43DAA">
        <w:rPr>
          <w:rFonts w:ascii="Arial" w:hAnsi="Arial" w:cs="Arial"/>
          <w:lang w:val="ru-RU"/>
        </w:rPr>
        <w:t>ть параметрам, согласованным в Д</w:t>
      </w:r>
      <w:r w:rsidRPr="00F43DAA">
        <w:rPr>
          <w:rFonts w:ascii="Arial" w:hAnsi="Arial" w:cs="Arial"/>
          <w:lang w:val="ru-RU"/>
        </w:rPr>
        <w:t>оговоре, и не долж</w:t>
      </w:r>
      <w:r w:rsidR="00C328D3" w:rsidRPr="00F43DAA">
        <w:rPr>
          <w:rFonts w:ascii="Arial" w:hAnsi="Arial" w:cs="Arial"/>
          <w:lang w:val="ru-RU"/>
        </w:rPr>
        <w:t>ен причинять дискомфорт другим а</w:t>
      </w:r>
      <w:r w:rsidRPr="00F43DAA">
        <w:rPr>
          <w:rFonts w:ascii="Arial" w:hAnsi="Arial" w:cs="Arial"/>
          <w:lang w:val="ru-RU"/>
        </w:rPr>
        <w:t>рендато</w:t>
      </w:r>
      <w:r w:rsidRPr="00F43DAA">
        <w:rPr>
          <w:rFonts w:ascii="Arial" w:hAnsi="Arial" w:cs="Arial"/>
          <w:lang w:val="ru-RU"/>
        </w:rPr>
        <w:t>рам и посетителям ТК «Мегато</w:t>
      </w:r>
      <w:r w:rsidR="00C328D3" w:rsidRPr="00F43DAA">
        <w:rPr>
          <w:rFonts w:ascii="Arial" w:hAnsi="Arial" w:cs="Arial"/>
          <w:lang w:val="ru-RU"/>
        </w:rPr>
        <w:t>рг». Музыка и аудио-объявления а</w:t>
      </w:r>
      <w:r w:rsidRPr="00F43DAA">
        <w:rPr>
          <w:rFonts w:ascii="Arial" w:hAnsi="Arial" w:cs="Arial"/>
          <w:lang w:val="ru-RU"/>
        </w:rPr>
        <w:t>рендаторов не должны быть слышимы за пределами их помещений;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lang w:val="ru-RU"/>
        </w:rPr>
        <w:t>каждый а</w:t>
      </w:r>
      <w:r w:rsidR="007A6094" w:rsidRPr="00F43DAA">
        <w:rPr>
          <w:rFonts w:ascii="Arial" w:hAnsi="Arial" w:cs="Arial"/>
          <w:lang w:val="ru-RU"/>
        </w:rPr>
        <w:t xml:space="preserve">рендатор должен содержать техническое и электрическое </w:t>
      </w:r>
      <w:r w:rsidR="007A6094" w:rsidRPr="00F43DAA">
        <w:rPr>
          <w:rFonts w:ascii="Arial" w:hAnsi="Arial" w:cs="Arial"/>
          <w:lang w:val="ru-RU"/>
        </w:rPr>
        <w:lastRenderedPageBreak/>
        <w:t xml:space="preserve">оборудование в своем помещении в исправном состоянии и выполнять необходимый ремонт в максимально короткие сроки. </w:t>
      </w:r>
    </w:p>
    <w:p w:rsidR="0026319F" w:rsidRPr="00F43DAA" w:rsidRDefault="0026319F" w:rsidP="00503397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94" w:name="_Toc519167468"/>
      <w:bookmarkStart w:id="195" w:name="_Toc203989602"/>
      <w:r w:rsidRPr="00F43DAA">
        <w:rPr>
          <w:rFonts w:ascii="Arial" w:hAnsi="Arial" w:cs="Arial"/>
          <w:b/>
          <w:color w:val="auto"/>
          <w:sz w:val="22"/>
          <w:szCs w:val="22"/>
        </w:rPr>
        <w:t>Доверенность ответственному лицу</w:t>
      </w:r>
      <w:bookmarkEnd w:id="194"/>
      <w:bookmarkEnd w:id="195"/>
    </w:p>
    <w:p w:rsidR="0026319F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F43DAA">
        <w:rPr>
          <w:rFonts w:ascii="Arial" w:eastAsia="Times New Roman" w:hAnsi="Arial" w:cs="Arial"/>
          <w:lang w:val="ru-RU" w:eastAsia="ru-RU"/>
        </w:rPr>
        <w:t>Арендатор обязан назначить О</w:t>
      </w:r>
      <w:r w:rsidR="007A6094" w:rsidRPr="00F43DAA">
        <w:rPr>
          <w:rFonts w:ascii="Arial" w:eastAsia="Times New Roman" w:hAnsi="Arial" w:cs="Arial"/>
          <w:lang w:val="ru-RU" w:eastAsia="ru-RU"/>
        </w:rPr>
        <w:t>тветственных лиц и обеспечить их постоянное присутствие в Объекте аренды. Выдать им, в установленном порядке, доверенность на представление интересов Арендатора перед Арендодателем с правом получения корреспонденции, любых других документов, подписания Актов и иных документов, составление которых необходимо для исполнения условий Договора (в т.ч. фиксации допущенных нарушений), а также передать Арендодателю заверенную надлежащим образом копию данной доверенности.</w:t>
      </w:r>
    </w:p>
    <w:p w:rsidR="0026319F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F43DAA">
        <w:rPr>
          <w:rFonts w:ascii="Arial" w:eastAsia="Times New Roman" w:hAnsi="Arial" w:cs="Arial"/>
          <w:lang w:val="ru-RU" w:eastAsia="ru-RU"/>
        </w:rPr>
        <w:t>В случае неисполнения Арендатором данной обязанности в установленный срок, Стороны будут исходить из того, что все сотрудники Арендатора, которые осуществляют свою деятельность внутри Объекта ар</w:t>
      </w:r>
      <w:r w:rsidRPr="00F43DAA">
        <w:rPr>
          <w:rFonts w:ascii="Arial" w:eastAsia="Times New Roman" w:hAnsi="Arial" w:cs="Arial"/>
          <w:lang w:val="ru-RU" w:eastAsia="ru-RU"/>
        </w:rPr>
        <w:t xml:space="preserve">енды, являются Ответственными лицами Арендатора, полномочия которых явствуют из обстановки (п.1 ст.182 Гражданского кодекса РФ). </w:t>
      </w:r>
    </w:p>
    <w:p w:rsidR="0026319F" w:rsidRPr="00F43DAA" w:rsidRDefault="0026319F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96" w:name="_Toc519167469"/>
      <w:bookmarkStart w:id="197" w:name="_Toc203989603"/>
      <w:r w:rsidRPr="00F43DAA">
        <w:rPr>
          <w:rFonts w:ascii="Arial" w:hAnsi="Arial" w:cs="Arial"/>
          <w:b/>
          <w:color w:val="auto"/>
          <w:sz w:val="22"/>
          <w:szCs w:val="22"/>
        </w:rPr>
        <w:t>Отчетность по результатам работы</w:t>
      </w:r>
      <w:bookmarkEnd w:id="196"/>
      <w:bookmarkEnd w:id="197"/>
    </w:p>
    <w:p w:rsidR="00291DE1" w:rsidRPr="00F43DAA" w:rsidRDefault="00620C7B" w:rsidP="00291D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Арендатор пред</w:t>
      </w:r>
      <w:r w:rsidR="007B1F36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ставляе</w:t>
      </w:r>
      <w:r w:rsidR="0008208C" w:rsidRPr="00F43DAA">
        <w:rPr>
          <w:rFonts w:ascii="Arial" w:hAnsi="Arial" w:cs="Arial"/>
          <w:lang w:val="ru-RU"/>
        </w:rPr>
        <w:t>т Арендодателю информацию, предусмотренную Договором аренды, о работе магазина, в том числе отчет по товарообороту за месяц.</w:t>
      </w:r>
    </w:p>
    <w:p w:rsidR="00291DE1" w:rsidRPr="00F43DAA" w:rsidRDefault="00620C7B" w:rsidP="00291D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Представитель Арендодателя регулярно контролирует соблюдение условий Договора аренды и Правил работы ТК, в том числе согласованных ассортиментных перечней и правил оформления магазина, и направляет Аре</w:t>
      </w:r>
      <w:r w:rsidRPr="00F43DAA">
        <w:rPr>
          <w:rFonts w:ascii="Arial" w:hAnsi="Arial" w:cs="Arial"/>
          <w:lang w:val="ru-RU"/>
        </w:rPr>
        <w:t>ндатору результаты проверки, относящиеся к его деятельности.</w:t>
      </w:r>
    </w:p>
    <w:p w:rsidR="0026319F" w:rsidRPr="00F43DAA" w:rsidRDefault="00620C7B" w:rsidP="00291D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Стороны обязуются сохранять конфиденциальность полученной в рамках настоящих Правил информации. Такая информация не подлежит разглашению третьим лицам в любой форме.</w:t>
      </w: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98" w:name="_Toc519167470"/>
      <w:bookmarkStart w:id="199" w:name="_Toc203989604"/>
      <w:r w:rsidRPr="00F43DAA">
        <w:rPr>
          <w:rFonts w:ascii="Arial" w:hAnsi="Arial" w:cs="Arial"/>
          <w:b/>
          <w:color w:val="auto"/>
          <w:sz w:val="22"/>
          <w:szCs w:val="22"/>
        </w:rPr>
        <w:t>Инкассация дневной выручки</w:t>
      </w:r>
      <w:bookmarkEnd w:id="198"/>
      <w:bookmarkEnd w:id="199"/>
      <w:r w:rsidRPr="00F43D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Инкассация должна проводиться согласно Положению о пропускном и внутр</w:t>
      </w:r>
      <w:r w:rsidR="00B910FC" w:rsidRPr="00F43DAA">
        <w:rPr>
          <w:rFonts w:ascii="Arial" w:hAnsi="Arial" w:cs="Arial"/>
          <w:lang w:val="ru-RU"/>
        </w:rPr>
        <w:t>иобъектовом режиме ООО «АБИ Девелопмент</w:t>
      </w:r>
      <w:r w:rsidR="005116F0" w:rsidRPr="00F43DAA">
        <w:rPr>
          <w:rFonts w:ascii="Arial" w:hAnsi="Arial" w:cs="Arial"/>
          <w:lang w:val="ru-RU"/>
        </w:rPr>
        <w:t>»</w:t>
      </w:r>
      <w:r w:rsidRPr="00F43DAA">
        <w:rPr>
          <w:rFonts w:ascii="Arial" w:hAnsi="Arial" w:cs="Arial"/>
          <w:lang w:val="ru-RU"/>
        </w:rPr>
        <w:t xml:space="preserve">, а именно: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</w:t>
      </w:r>
      <w:r w:rsidR="00B910FC"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lang w:val="ru-RU"/>
        </w:rPr>
        <w:t>допуск сотрудников служб инкассаций, прибывших для обслуживания бан</w:t>
      </w:r>
      <w:r w:rsidR="00AC330D" w:rsidRPr="00F43DAA">
        <w:rPr>
          <w:rFonts w:ascii="Arial" w:hAnsi="Arial" w:cs="Arial"/>
          <w:lang w:val="ru-RU"/>
        </w:rPr>
        <w:t>коматов, осуществляется на основании</w:t>
      </w:r>
      <w:r w:rsidRPr="00F43DAA">
        <w:rPr>
          <w:rFonts w:ascii="Arial" w:hAnsi="Arial" w:cs="Arial"/>
          <w:lang w:val="ru-RU"/>
        </w:rPr>
        <w:t xml:space="preserve"> </w:t>
      </w:r>
      <w:r w:rsidR="00AC330D" w:rsidRPr="00F43DAA">
        <w:rPr>
          <w:rFonts w:ascii="Arial" w:hAnsi="Arial" w:cs="Arial"/>
          <w:lang w:val="ru-RU"/>
        </w:rPr>
        <w:t>списков, направляемых</w:t>
      </w:r>
      <w:r w:rsidR="004A70E5" w:rsidRPr="00F43DAA">
        <w:rPr>
          <w:rFonts w:ascii="Arial" w:hAnsi="Arial" w:cs="Arial"/>
          <w:lang w:val="ru-RU"/>
        </w:rPr>
        <w:t xml:space="preserve"> Арендатором</w:t>
      </w:r>
      <w:r w:rsidR="00AC330D" w:rsidRPr="00F43DAA">
        <w:rPr>
          <w:rFonts w:ascii="Arial" w:hAnsi="Arial" w:cs="Arial"/>
          <w:lang w:val="ru-RU"/>
        </w:rPr>
        <w:t xml:space="preserve"> представителю Арендодателя</w:t>
      </w:r>
      <w:r w:rsidR="005116F0" w:rsidRPr="00F43DAA">
        <w:rPr>
          <w:rFonts w:ascii="Arial" w:hAnsi="Arial" w:cs="Arial"/>
          <w:lang w:val="ru-RU"/>
        </w:rPr>
        <w:t>;</w:t>
      </w:r>
      <w:r w:rsidRPr="00F43DAA">
        <w:rPr>
          <w:rFonts w:ascii="Arial" w:hAnsi="Arial" w:cs="Arial"/>
          <w:lang w:val="ru-RU"/>
        </w:rPr>
        <w:t xml:space="preserve"> </w:t>
      </w:r>
    </w:p>
    <w:p w:rsidR="005116F0" w:rsidRPr="00F43DAA" w:rsidRDefault="00620C7B" w:rsidP="00A756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для проведения инкассации арендаторов на территории ТК </w:t>
      </w:r>
      <w:r w:rsidR="00D16B8C" w:rsidRPr="00F43DAA">
        <w:rPr>
          <w:rFonts w:ascii="Arial" w:hAnsi="Arial" w:cs="Arial"/>
          <w:lang w:val="ru-RU"/>
        </w:rPr>
        <w:t>«Мегаторг» определить время с 08</w:t>
      </w:r>
      <w:r w:rsidRPr="00F43DAA">
        <w:rPr>
          <w:rFonts w:ascii="Arial" w:hAnsi="Arial" w:cs="Arial"/>
          <w:lang w:val="ru-RU"/>
        </w:rPr>
        <w:t>.00 до 10.00 (в исключительных случаях инкассация может осуществляться в рабочие часы ТК «Мегаторг», по</w:t>
      </w:r>
      <w:r w:rsidR="004A70E5" w:rsidRPr="00F43DAA">
        <w:rPr>
          <w:rFonts w:ascii="Arial" w:hAnsi="Arial" w:cs="Arial"/>
          <w:lang w:val="ru-RU"/>
        </w:rPr>
        <w:t xml:space="preserve"> предварительному согласованию</w:t>
      </w:r>
      <w:r w:rsidRPr="00F43DAA">
        <w:rPr>
          <w:rFonts w:ascii="Arial" w:hAnsi="Arial" w:cs="Arial"/>
          <w:lang w:val="ru-RU"/>
        </w:rPr>
        <w:t xml:space="preserve"> </w:t>
      </w:r>
      <w:r w:rsidR="00AC330D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>);</w:t>
      </w:r>
    </w:p>
    <w:p w:rsidR="005116F0" w:rsidRPr="00F43DAA" w:rsidRDefault="00620C7B" w:rsidP="00A756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в</w:t>
      </w:r>
      <w:r w:rsidR="007A6094" w:rsidRPr="00F43DAA">
        <w:rPr>
          <w:rFonts w:ascii="Arial" w:hAnsi="Arial" w:cs="Arial"/>
          <w:lang w:val="ru-RU"/>
        </w:rPr>
        <w:t>ъезд служебного спецтранспорта и сотрудников служб инкассации на территорию служебной парковки</w:t>
      </w:r>
      <w:r w:rsidR="005559C9" w:rsidRPr="00F43DAA">
        <w:rPr>
          <w:rFonts w:ascii="Arial" w:hAnsi="Arial" w:cs="Arial"/>
          <w:lang w:val="ru-RU"/>
        </w:rPr>
        <w:t xml:space="preserve"> осуществлять через</w:t>
      </w:r>
      <w:r w:rsidR="007A6094" w:rsidRPr="00F43DAA">
        <w:rPr>
          <w:rFonts w:ascii="Arial" w:hAnsi="Arial" w:cs="Arial"/>
          <w:lang w:val="ru-RU"/>
        </w:rPr>
        <w:t xml:space="preserve"> пост №12</w:t>
      </w:r>
      <w:r w:rsidRPr="00F43DAA">
        <w:rPr>
          <w:rFonts w:ascii="Arial" w:hAnsi="Arial" w:cs="Arial"/>
          <w:lang w:val="ru-RU"/>
        </w:rPr>
        <w:t>;</w:t>
      </w:r>
    </w:p>
    <w:p w:rsidR="00A75634" w:rsidRPr="00F43DAA" w:rsidRDefault="00620C7B" w:rsidP="00A756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>- м</w:t>
      </w:r>
      <w:r w:rsidR="007A6094" w:rsidRPr="00F43DAA">
        <w:rPr>
          <w:rFonts w:ascii="Arial" w:hAnsi="Arial" w:cs="Arial"/>
          <w:lang w:val="ru-RU"/>
        </w:rPr>
        <w:t>есто стоянки спецтранспорта при проведении инкассации о</w:t>
      </w:r>
      <w:r w:rsidRPr="00F43DAA">
        <w:rPr>
          <w:rFonts w:ascii="Arial" w:hAnsi="Arial" w:cs="Arial"/>
          <w:lang w:val="ru-RU"/>
        </w:rPr>
        <w:t xml:space="preserve">пределить на служебной парковке </w:t>
      </w:r>
      <w:r w:rsidR="007A6094" w:rsidRPr="00F43DAA">
        <w:rPr>
          <w:rFonts w:ascii="Arial" w:hAnsi="Arial" w:cs="Arial"/>
          <w:lang w:val="ru-RU"/>
        </w:rPr>
        <w:t>непосредственно под камерой видеонаблюдения перед дверью №74.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Арендаторы, имеющие Д</w:t>
      </w:r>
      <w:r w:rsidR="007A6094" w:rsidRPr="00F43DAA">
        <w:rPr>
          <w:rFonts w:ascii="Arial" w:hAnsi="Arial" w:cs="Arial"/>
          <w:lang w:val="ru-RU"/>
        </w:rPr>
        <w:t>оговор с организацией, предоставляющей услуги по работе с наличностью, несут ответственность за соблюдение этой</w:t>
      </w:r>
      <w:r w:rsidRPr="00F43DAA">
        <w:rPr>
          <w:rFonts w:ascii="Arial" w:hAnsi="Arial" w:cs="Arial"/>
          <w:lang w:val="ru-RU"/>
        </w:rPr>
        <w:t xml:space="preserve"> организацией вышеприведенного п</w:t>
      </w:r>
      <w:r w:rsidR="007A6094" w:rsidRPr="00F43DAA">
        <w:rPr>
          <w:rFonts w:ascii="Arial" w:hAnsi="Arial" w:cs="Arial"/>
          <w:lang w:val="ru-RU"/>
        </w:rPr>
        <w:t>равила. Сотрудники этой организации, находясь на территории здания ТК «Ме</w:t>
      </w:r>
      <w:r w:rsidRPr="00F43DAA">
        <w:rPr>
          <w:rFonts w:ascii="Arial" w:hAnsi="Arial" w:cs="Arial"/>
          <w:lang w:val="ru-RU"/>
        </w:rPr>
        <w:t>гаторг», обязаны соблюдать все п</w:t>
      </w:r>
      <w:r w:rsidR="007A6094" w:rsidRPr="00F43DAA">
        <w:rPr>
          <w:rFonts w:ascii="Arial" w:hAnsi="Arial" w:cs="Arial"/>
          <w:lang w:val="ru-RU"/>
        </w:rPr>
        <w:t>равила, установленные в ТК и подчиняться распор</w:t>
      </w:r>
      <w:r w:rsidRPr="00F43DAA">
        <w:rPr>
          <w:rFonts w:ascii="Arial" w:hAnsi="Arial" w:cs="Arial"/>
          <w:lang w:val="ru-RU"/>
        </w:rPr>
        <w:t>яжениям ЧОП. За нарушение этих п</w:t>
      </w:r>
      <w:r w:rsidR="007A6094" w:rsidRPr="00F43DAA">
        <w:rPr>
          <w:rFonts w:ascii="Arial" w:hAnsi="Arial" w:cs="Arial"/>
          <w:lang w:val="ru-RU"/>
        </w:rPr>
        <w:t>равил отвеча</w:t>
      </w:r>
      <w:r w:rsidRPr="00F43DAA">
        <w:rPr>
          <w:rFonts w:ascii="Arial" w:hAnsi="Arial" w:cs="Arial"/>
          <w:lang w:val="ru-RU"/>
        </w:rPr>
        <w:t>ют и штрафуются а</w:t>
      </w:r>
      <w:r w:rsidR="007A6094" w:rsidRPr="00F43DAA">
        <w:rPr>
          <w:rFonts w:ascii="Arial" w:hAnsi="Arial" w:cs="Arial"/>
          <w:lang w:val="ru-RU"/>
        </w:rPr>
        <w:t xml:space="preserve">рендаторы. </w:t>
      </w:r>
      <w:r w:rsidR="00891B1F" w:rsidRPr="00F43DAA">
        <w:rPr>
          <w:rFonts w:ascii="Arial" w:hAnsi="Arial" w:cs="Arial"/>
          <w:lang w:val="ru-RU"/>
        </w:rPr>
        <w:t>Представитель Арендодателя</w:t>
      </w:r>
      <w:r w:rsidR="007A6094" w:rsidRPr="00F43DAA">
        <w:rPr>
          <w:rFonts w:ascii="Arial" w:hAnsi="Arial" w:cs="Arial"/>
          <w:lang w:val="ru-RU"/>
        </w:rPr>
        <w:t xml:space="preserve"> оставляет за собой право запретить доступ и пребывание в ТК «Мегаторг» организациям, занимающимся инкассацией, которые допускают серьезные или повторные нарушения.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200" w:name="_Toc519167471"/>
      <w:bookmarkStart w:id="201" w:name="_Toc203989605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Доставка товара и использование погрузочной площадки</w:t>
      </w:r>
      <w:bookmarkEnd w:id="200"/>
      <w:bookmarkEnd w:id="201"/>
    </w:p>
    <w:p w:rsidR="00EF28A1" w:rsidRPr="00EF28A1" w:rsidRDefault="00620C7B" w:rsidP="004E1FA8">
      <w:pPr>
        <w:pStyle w:val="a7"/>
        <w:widowControl w:val="0"/>
        <w:numPr>
          <w:ilvl w:val="2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F28A1">
        <w:rPr>
          <w:rFonts w:ascii="Arial" w:hAnsi="Arial" w:cs="Arial"/>
          <w:b/>
          <w:bCs/>
          <w:lang w:val="ru-RU"/>
        </w:rPr>
        <w:t>Общие правила доставки и перемещения товаров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Арендаторам разрешается прои</w:t>
      </w:r>
      <w:r w:rsidRPr="00F43DAA">
        <w:rPr>
          <w:rFonts w:ascii="Arial" w:hAnsi="Arial" w:cs="Arial"/>
          <w:lang w:val="ru-RU"/>
        </w:rPr>
        <w:t>зводить погрузку и разгрузку товаров только на специально отведенных погрузочных площадках в соответствии с графиком, при этом на общих площадях ТК «Мегаторг» запрещено использование грузовых поддонных тележек и других средств транспортировки с металлическ</w:t>
      </w:r>
      <w:r w:rsidRPr="00F43DAA">
        <w:rPr>
          <w:rFonts w:ascii="Arial" w:hAnsi="Arial" w:cs="Arial"/>
          <w:lang w:val="ru-RU"/>
        </w:rPr>
        <w:t>ими колеса</w:t>
      </w:r>
      <w:r w:rsidR="0055479D" w:rsidRPr="00F43DAA">
        <w:rPr>
          <w:rFonts w:ascii="Arial" w:hAnsi="Arial" w:cs="Arial"/>
          <w:lang w:val="ru-RU"/>
        </w:rPr>
        <w:t>ми (повреждающих покрытие пола).</w:t>
      </w:r>
      <w:r w:rsidRPr="00F43DAA">
        <w:rPr>
          <w:rFonts w:ascii="Arial" w:hAnsi="Arial" w:cs="Arial"/>
          <w:lang w:val="ru-RU"/>
        </w:rPr>
        <w:t xml:space="preserve"> </w:t>
      </w:r>
    </w:p>
    <w:p w:rsidR="0070665B" w:rsidRPr="00F43DAA" w:rsidRDefault="00620C7B" w:rsidP="004E1F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В целях упорядочения разгрузо-погрузочных работ на территории ТК «Мегаторг» регламентирован </w:t>
      </w:r>
      <w:r w:rsidR="00F51184" w:rsidRPr="00F43DAA">
        <w:rPr>
          <w:rFonts w:ascii="Arial" w:hAnsi="Arial" w:cs="Arial"/>
          <w:lang w:val="ru-RU"/>
        </w:rPr>
        <w:t>порядок допуска и передвижения а</w:t>
      </w:r>
      <w:r w:rsidRPr="00F43DAA">
        <w:rPr>
          <w:rFonts w:ascii="Arial" w:hAnsi="Arial" w:cs="Arial"/>
          <w:lang w:val="ru-RU"/>
        </w:rPr>
        <w:t>рендаторов, их поставщиков и перевозчиков. Разгрузка товаров, продуктов</w:t>
      </w:r>
      <w:r w:rsidR="00501F4E" w:rsidRPr="00F43DAA">
        <w:rPr>
          <w:rFonts w:ascii="Arial" w:hAnsi="Arial" w:cs="Arial"/>
          <w:lang w:val="ru-RU"/>
        </w:rPr>
        <w:t xml:space="preserve"> (от заезда в зону разгрузки до полного завершения разгрузо-погрузочных работ, в т.ч. доставки товаров/продуктов до локации Арендатора)</w:t>
      </w:r>
      <w:r w:rsidRPr="00F43DAA">
        <w:rPr>
          <w:rFonts w:ascii="Arial" w:hAnsi="Arial" w:cs="Arial"/>
          <w:lang w:val="ru-RU"/>
        </w:rPr>
        <w:t xml:space="preserve"> разреш</w:t>
      </w:r>
      <w:r w:rsidR="00F51184" w:rsidRPr="00F43DAA">
        <w:rPr>
          <w:rFonts w:ascii="Arial" w:hAnsi="Arial" w:cs="Arial"/>
          <w:lang w:val="ru-RU"/>
        </w:rPr>
        <w:t>ена в порядке очереди для всех а</w:t>
      </w:r>
      <w:r w:rsidRPr="00F43DAA">
        <w:rPr>
          <w:rFonts w:ascii="Arial" w:hAnsi="Arial" w:cs="Arial"/>
          <w:lang w:val="ru-RU"/>
        </w:rPr>
        <w:t>рендаторов без пропуска (заявки):</w:t>
      </w:r>
    </w:p>
    <w:p w:rsidR="0070665B" w:rsidRPr="00F43DAA" w:rsidRDefault="00620C7B" w:rsidP="004E1FA8">
      <w:pPr>
        <w:pStyle w:val="a7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для торговых т</w:t>
      </w:r>
      <w:r w:rsidR="00CF45A6" w:rsidRPr="00F43DAA">
        <w:rPr>
          <w:rFonts w:ascii="Arial" w:hAnsi="Arial" w:cs="Arial"/>
          <w:lang w:val="ru-RU"/>
        </w:rPr>
        <w:t>очек 1 этажа: с 22.00 час. до 10.0</w:t>
      </w:r>
      <w:r w:rsidRPr="00F43DAA">
        <w:rPr>
          <w:rFonts w:ascii="Arial" w:hAnsi="Arial" w:cs="Arial"/>
          <w:lang w:val="ru-RU"/>
        </w:rPr>
        <w:t>0</w:t>
      </w:r>
      <w:r w:rsidR="0097203F" w:rsidRPr="00F43DAA">
        <w:rPr>
          <w:rFonts w:ascii="Arial" w:hAnsi="Arial" w:cs="Arial"/>
          <w:lang w:val="ru-RU"/>
        </w:rPr>
        <w:t xml:space="preserve"> час,</w:t>
      </w:r>
    </w:p>
    <w:p w:rsidR="0070665B" w:rsidRPr="00F43DAA" w:rsidRDefault="00620C7B" w:rsidP="004E1FA8">
      <w:pPr>
        <w:pStyle w:val="a7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для торговых т</w:t>
      </w:r>
      <w:r w:rsidR="00CF45A6" w:rsidRPr="00F43DAA">
        <w:rPr>
          <w:rFonts w:ascii="Arial" w:hAnsi="Arial" w:cs="Arial"/>
          <w:lang w:val="ru-RU"/>
        </w:rPr>
        <w:t>очек 2 этажа: с 20.00 час. до 11.0</w:t>
      </w:r>
      <w:r w:rsidR="0097203F" w:rsidRPr="00F43DAA">
        <w:rPr>
          <w:rFonts w:ascii="Arial" w:hAnsi="Arial" w:cs="Arial"/>
          <w:lang w:val="ru-RU"/>
        </w:rPr>
        <w:t>0 час,</w:t>
      </w:r>
    </w:p>
    <w:p w:rsidR="00501F4E" w:rsidRPr="00F43DAA" w:rsidRDefault="00620C7B" w:rsidP="004E1FA8">
      <w:pPr>
        <w:pStyle w:val="a7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для торговых точек 3,4 этажей: по персональному графику.</w:t>
      </w:r>
    </w:p>
    <w:p w:rsidR="0070665B" w:rsidRPr="00F43DAA" w:rsidRDefault="00620C7B" w:rsidP="004E1FA8">
      <w:pPr>
        <w:pStyle w:val="a7"/>
        <w:numPr>
          <w:ilvl w:val="0"/>
          <w:numId w:val="21"/>
        </w:numPr>
        <w:overflowPunct w:val="0"/>
        <w:spacing w:line="360" w:lineRule="auto"/>
        <w:ind w:left="0" w:firstLine="709"/>
        <w:jc w:val="both"/>
        <w:rPr>
          <w:rFonts w:ascii="Arial" w:hAnsi="Arial" w:cs="Arial"/>
          <w:b/>
          <w:bCs/>
          <w:lang w:val="ru-RU"/>
        </w:rPr>
      </w:pPr>
      <w:r w:rsidRPr="00F43DAA">
        <w:rPr>
          <w:rFonts w:ascii="Arial" w:hAnsi="Arial" w:cs="Arial"/>
          <w:lang w:val="ru-RU"/>
        </w:rPr>
        <w:t>Передвижение товара и оборудования по ТК «Мегаторг» вне режима разгрузки товара, описанного выше, запрещено. Разрешается в исключительных</w:t>
      </w:r>
      <w:r w:rsidRPr="00F43DAA">
        <w:rPr>
          <w:rFonts w:ascii="Arial" w:hAnsi="Arial" w:cs="Arial"/>
          <w:lang w:val="ru-RU"/>
        </w:rPr>
        <w:t xml:space="preserve"> случаях только при наличии </w:t>
      </w:r>
      <w:r w:rsidR="004A70E5" w:rsidRPr="00F43DAA">
        <w:rPr>
          <w:rFonts w:ascii="Arial" w:hAnsi="Arial" w:cs="Arial"/>
          <w:lang w:val="ru-RU"/>
        </w:rPr>
        <w:t>согласования</w:t>
      </w:r>
      <w:r w:rsidRPr="00F43DAA">
        <w:rPr>
          <w:rFonts w:ascii="Arial" w:hAnsi="Arial" w:cs="Arial"/>
          <w:lang w:val="ru-RU"/>
        </w:rPr>
        <w:t xml:space="preserve"> от </w:t>
      </w:r>
      <w:r w:rsidR="004A70E5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редставителя Арендодателя</w:t>
      </w:r>
      <w:r w:rsidRPr="00F43DAA">
        <w:rPr>
          <w:rFonts w:ascii="Arial" w:hAnsi="Arial" w:cs="Arial"/>
          <w:lang w:val="ru-RU"/>
        </w:rPr>
        <w:t>.</w:t>
      </w:r>
    </w:p>
    <w:p w:rsidR="00E670E0" w:rsidRPr="00F43DAA" w:rsidRDefault="00620C7B" w:rsidP="004E1FA8">
      <w:pPr>
        <w:pStyle w:val="a7"/>
        <w:numPr>
          <w:ilvl w:val="0"/>
          <w:numId w:val="21"/>
        </w:numPr>
        <w:overflowPunct w:val="0"/>
        <w:spacing w:line="360" w:lineRule="auto"/>
        <w:ind w:left="0" w:firstLine="709"/>
        <w:jc w:val="both"/>
        <w:rPr>
          <w:rFonts w:ascii="Arial" w:hAnsi="Arial" w:cs="Arial"/>
          <w:bCs/>
          <w:lang w:val="ru-RU"/>
        </w:rPr>
      </w:pPr>
      <w:r w:rsidRPr="00F43DAA">
        <w:rPr>
          <w:rFonts w:ascii="Arial" w:hAnsi="Arial" w:cs="Arial"/>
          <w:bCs/>
          <w:lang w:val="ru-RU"/>
        </w:rPr>
        <w:t>Запрещается</w:t>
      </w:r>
      <w:r w:rsidRPr="00F43DAA">
        <w:rPr>
          <w:rFonts w:ascii="Arial" w:hAnsi="Arial" w:cs="Arial"/>
          <w:bCs/>
        </w:rPr>
        <w:t> </w:t>
      </w:r>
      <w:r w:rsidRPr="00F43DAA">
        <w:rPr>
          <w:rFonts w:ascii="Arial" w:hAnsi="Arial" w:cs="Arial"/>
          <w:bCs/>
          <w:lang w:val="ru-RU"/>
        </w:rPr>
        <w:t>использовать</w:t>
      </w:r>
      <w:r w:rsidRPr="00F43DAA">
        <w:rPr>
          <w:rFonts w:ascii="Arial" w:hAnsi="Arial" w:cs="Arial"/>
          <w:bCs/>
        </w:rPr>
        <w:t> </w:t>
      </w:r>
      <w:r w:rsidRPr="00F43DAA">
        <w:rPr>
          <w:rFonts w:ascii="Arial" w:hAnsi="Arial" w:cs="Arial"/>
          <w:bCs/>
          <w:lang w:val="ru-RU"/>
        </w:rPr>
        <w:t>пассажирские лифты и эскалаторы</w:t>
      </w:r>
      <w:r w:rsidRPr="00F43DAA">
        <w:rPr>
          <w:rFonts w:ascii="Arial" w:hAnsi="Arial" w:cs="Arial"/>
          <w:bCs/>
        </w:rPr>
        <w:t> </w:t>
      </w:r>
      <w:r w:rsidRPr="00F43DAA">
        <w:rPr>
          <w:rFonts w:ascii="Arial" w:hAnsi="Arial" w:cs="Arial"/>
          <w:bCs/>
          <w:lang w:val="ru-RU"/>
        </w:rPr>
        <w:t>для подъема или спуска</w:t>
      </w:r>
      <w:r w:rsidRPr="00F43DAA">
        <w:rPr>
          <w:rFonts w:ascii="Arial" w:hAnsi="Arial" w:cs="Arial"/>
          <w:bCs/>
        </w:rPr>
        <w:t> </w:t>
      </w:r>
      <w:r w:rsidRPr="00F43DAA">
        <w:rPr>
          <w:rFonts w:ascii="Arial" w:hAnsi="Arial" w:cs="Arial"/>
          <w:bCs/>
          <w:lang w:val="ru-RU"/>
        </w:rPr>
        <w:t>грузов, товаров, коробок, паллет, оборудования или иных материальных ценностей.</w:t>
      </w:r>
    </w:p>
    <w:p w:rsidR="0055479D" w:rsidRPr="00F43DAA" w:rsidRDefault="00620C7B" w:rsidP="004E1FA8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="007A6094" w:rsidRPr="00F43DAA">
        <w:rPr>
          <w:rFonts w:ascii="Arial" w:hAnsi="Arial" w:cs="Arial"/>
          <w:lang w:val="ru-RU"/>
        </w:rPr>
        <w:t>рендаторы обязаны не допускать парковки и стоянки доставочных грузовиков и других транспортных средств, обслуживающих магазины, перед выходами ТК «Мегаторг».</w:t>
      </w:r>
    </w:p>
    <w:p w:rsidR="00B95AF9" w:rsidRDefault="00620C7B" w:rsidP="004E1FA8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Вывоз товара, материальных ценностей и прочего оборудования из занимаемых локац</w:t>
      </w:r>
      <w:r w:rsidR="00F51184" w:rsidRPr="00F43DAA">
        <w:rPr>
          <w:rFonts w:ascii="Arial" w:hAnsi="Arial" w:cs="Arial"/>
          <w:lang w:val="ru-RU"/>
        </w:rPr>
        <w:t>ий возможен только при наличии М</w:t>
      </w:r>
      <w:r w:rsidRPr="00F43DAA">
        <w:rPr>
          <w:rFonts w:ascii="Arial" w:hAnsi="Arial" w:cs="Arial"/>
          <w:lang w:val="ru-RU"/>
        </w:rPr>
        <w:t>атериаль</w:t>
      </w:r>
      <w:r w:rsidRPr="00F43DAA">
        <w:rPr>
          <w:rFonts w:ascii="Arial" w:hAnsi="Arial" w:cs="Arial"/>
          <w:lang w:val="ru-RU"/>
        </w:rPr>
        <w:t xml:space="preserve">ного пропуска (Приложение 1), одобренного </w:t>
      </w:r>
      <w:r w:rsidR="004A70E5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 xml:space="preserve">. </w:t>
      </w:r>
    </w:p>
    <w:p w:rsidR="00B95AF9" w:rsidRDefault="00B95AF9" w:rsidP="00B95AF9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lang w:val="ru-RU"/>
        </w:rPr>
      </w:pPr>
    </w:p>
    <w:p w:rsidR="00B95AF9" w:rsidRPr="00351534" w:rsidRDefault="00620C7B" w:rsidP="004E1FA8">
      <w:pPr>
        <w:pStyle w:val="a7"/>
        <w:widowControl w:val="0"/>
        <w:numPr>
          <w:ilvl w:val="2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B95AF9">
        <w:rPr>
          <w:rFonts w:ascii="Arial" w:hAnsi="Arial" w:cs="Arial"/>
          <w:b/>
          <w:bCs/>
          <w:lang w:val="ru-RU"/>
        </w:rPr>
        <w:t>Меры безоп</w:t>
      </w:r>
      <w:r w:rsidR="00EF28A1">
        <w:rPr>
          <w:rFonts w:ascii="Arial" w:hAnsi="Arial" w:cs="Arial"/>
          <w:b/>
          <w:bCs/>
          <w:lang w:val="ru-RU"/>
        </w:rPr>
        <w:t>асности на погрузочной площадке</w:t>
      </w:r>
    </w:p>
    <w:p w:rsidR="00B95AF9" w:rsidRPr="005529AC" w:rsidRDefault="00620C7B" w:rsidP="005529A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5529AC">
        <w:rPr>
          <w:rFonts w:ascii="Arial" w:hAnsi="Arial" w:cs="Arial"/>
          <w:lang w:val="ru-RU"/>
        </w:rPr>
        <w:t xml:space="preserve">К мерам безопасности, в частности, относятся предотвращение ДТП, наездов на людей, </w:t>
      </w:r>
      <w:r w:rsidRPr="005529AC">
        <w:rPr>
          <w:rFonts w:ascii="Arial" w:hAnsi="Arial" w:cs="Arial"/>
          <w:lang w:val="ru-RU"/>
        </w:rPr>
        <w:lastRenderedPageBreak/>
        <w:t>повреждения имущества ТК и обеспечение охраны труда.</w:t>
      </w:r>
    </w:p>
    <w:p w:rsidR="00B95AF9" w:rsidRPr="005529AC" w:rsidRDefault="00620C7B" w:rsidP="005529A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lang w:val="ru-RU"/>
        </w:rPr>
        <w:t>Погрузочные зоны, оснащенные механическими воротами, являются зонами повышенного риска ввиду постоянного маневрирования крупногабаритного транспорта (фур, грузовых автомобилей). В целях обеспечения безопасности людей, сохранности имущества ТК и бесперебойн</w:t>
      </w:r>
      <w:r w:rsidRPr="005529AC">
        <w:rPr>
          <w:rFonts w:ascii="Arial" w:hAnsi="Arial" w:cs="Arial"/>
          <w:lang w:val="ru-RU"/>
        </w:rPr>
        <w:t>ой работы комплекса</w:t>
      </w:r>
      <w:r w:rsidR="00351534">
        <w:rPr>
          <w:rFonts w:ascii="Arial" w:hAnsi="Arial" w:cs="Arial"/>
          <w:lang w:val="ru-RU"/>
        </w:rPr>
        <w:t xml:space="preserve"> </w:t>
      </w:r>
      <w:r w:rsidRPr="005529AC">
        <w:rPr>
          <w:rFonts w:ascii="Arial" w:hAnsi="Arial" w:cs="Arial"/>
          <w:lang w:val="ru-RU"/>
        </w:rPr>
        <w:t>строго обязательно соблюдение следующих мер предосторожности и правил всеми водителями, сотрудниками</w:t>
      </w:r>
      <w:r w:rsidRPr="005529AC">
        <w:rPr>
          <w:rFonts w:ascii="Arial" w:hAnsi="Arial" w:cs="Arial"/>
          <w:bCs/>
          <w:lang w:val="ru-RU"/>
        </w:rPr>
        <w:t xml:space="preserve"> Арендатора и их Поставщиков: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Соблюдение Правил Дорожного Движения РФ (далее - ПДД РФ):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 xml:space="preserve">Все действия на территории ТК, включая </w:t>
      </w:r>
      <w:r w:rsidRPr="005529AC">
        <w:rPr>
          <w:rFonts w:ascii="Arial" w:hAnsi="Arial" w:cs="Arial"/>
          <w:bCs/>
          <w:lang w:val="ru-RU"/>
        </w:rPr>
        <w:t>подъездные пути и Погрузочные зоны, должны осуществляться в строгом соответствии с ПДД РФ.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Особое внимание: Соблюдение скоростного режима (не более 5 км/ч на территории ТК), правил маневрирования, подачи сигналов, приоритета пешеходов.</w:t>
      </w:r>
    </w:p>
    <w:p w:rsidR="006A79EF" w:rsidRPr="006A79EF" w:rsidRDefault="00620C7B" w:rsidP="006A79E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Контроль габаритов</w:t>
      </w:r>
      <w:r w:rsidRPr="006A79EF">
        <w:rPr>
          <w:rFonts w:ascii="Arial" w:hAnsi="Arial" w:cs="Arial"/>
          <w:b/>
          <w:bCs/>
          <w:lang w:val="ru-RU"/>
        </w:rPr>
        <w:t xml:space="preserve"> т</w:t>
      </w:r>
      <w:r w:rsidRPr="006A79EF">
        <w:rPr>
          <w:rFonts w:ascii="Arial" w:hAnsi="Arial" w:cs="Arial"/>
          <w:b/>
          <w:bCs/>
          <w:lang w:val="ru-RU"/>
        </w:rPr>
        <w:t>ранспортного средства:</w:t>
      </w:r>
    </w:p>
    <w:p w:rsidR="001D4372" w:rsidRPr="001D4372" w:rsidRDefault="00620C7B" w:rsidP="001D4372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6A79EF">
        <w:rPr>
          <w:rFonts w:ascii="Arial" w:hAnsi="Arial" w:cs="Arial"/>
          <w:bCs/>
          <w:lang w:val="ru-RU"/>
        </w:rPr>
        <w:t>Перед заездом/выездом в/из зоны разгрузки водит</w:t>
      </w:r>
      <w:r>
        <w:rPr>
          <w:rFonts w:ascii="Arial" w:hAnsi="Arial" w:cs="Arial"/>
          <w:bCs/>
          <w:lang w:val="ru-RU"/>
        </w:rPr>
        <w:t xml:space="preserve">ель обязан лично убедиться, что </w:t>
      </w:r>
      <w:r>
        <w:rPr>
          <w:rFonts w:ascii="Arial" w:hAnsi="Arial" w:cs="Arial"/>
          <w:b/>
          <w:bCs/>
          <w:lang w:val="ru-RU"/>
        </w:rPr>
        <w:t>г</w:t>
      </w:r>
      <w:r w:rsidRPr="001D4372">
        <w:rPr>
          <w:rFonts w:ascii="Arial" w:hAnsi="Arial" w:cs="Arial"/>
          <w:b/>
          <w:bCs/>
          <w:lang w:val="ru-RU"/>
        </w:rPr>
        <w:t>абариты ТС (в снаряженном состоянии, с учетом груза) не превышают установленных для данной Погрузочной зоны:</w:t>
      </w:r>
    </w:p>
    <w:p w:rsidR="001D4372" w:rsidRDefault="00620C7B" w:rsidP="001D4372">
      <w:pPr>
        <w:pStyle w:val="a7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/>
          <w:bCs/>
          <w:lang w:val="ru-RU"/>
        </w:rPr>
        <w:t>Для Погрузочной зоны №1: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Cs/>
          <w:lang w:val="ru-RU"/>
        </w:rPr>
        <w:t>Высота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3.2 метра</w:t>
      </w:r>
      <w:r w:rsidRPr="001D4372">
        <w:rPr>
          <w:rFonts w:ascii="Arial" w:hAnsi="Arial" w:cs="Arial"/>
          <w:bCs/>
          <w:lang w:val="ru-RU"/>
        </w:rPr>
        <w:t>,</w:t>
      </w:r>
      <w:r w:rsidRPr="001D4372">
        <w:rPr>
          <w:rFonts w:ascii="Arial" w:hAnsi="Arial" w:cs="Arial"/>
          <w:bCs/>
          <w:lang w:val="ru-RU"/>
        </w:rPr>
        <w:t xml:space="preserve"> Ширина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4.2 метра</w:t>
      </w:r>
      <w:r w:rsidRPr="001D4372">
        <w:rPr>
          <w:rFonts w:ascii="Arial" w:hAnsi="Arial" w:cs="Arial"/>
          <w:bCs/>
          <w:lang w:val="ru-RU"/>
        </w:rPr>
        <w:t>, Длина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15.0 метров</w:t>
      </w:r>
      <w:r w:rsidRPr="001D4372">
        <w:rPr>
          <w:rFonts w:ascii="Arial" w:hAnsi="Arial" w:cs="Arial"/>
          <w:bCs/>
          <w:lang w:val="ru-RU"/>
        </w:rPr>
        <w:t>.</w:t>
      </w:r>
    </w:p>
    <w:p w:rsidR="001D4372" w:rsidRDefault="00620C7B" w:rsidP="001D4372">
      <w:pPr>
        <w:pStyle w:val="a7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/>
          <w:bCs/>
          <w:lang w:val="ru-RU"/>
        </w:rPr>
        <w:t>Для Погрузочной зоны №2: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Cs/>
          <w:lang w:val="ru-RU"/>
        </w:rPr>
        <w:t>Высота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3.6 метра</w:t>
      </w:r>
      <w:r w:rsidRPr="001D4372">
        <w:rPr>
          <w:rFonts w:ascii="Arial" w:hAnsi="Arial" w:cs="Arial"/>
          <w:bCs/>
          <w:lang w:val="ru-RU"/>
        </w:rPr>
        <w:t>, Ширина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4.2 метра</w:t>
      </w:r>
      <w:r w:rsidRPr="001D4372">
        <w:rPr>
          <w:rFonts w:ascii="Arial" w:hAnsi="Arial" w:cs="Arial"/>
          <w:bCs/>
          <w:lang w:val="ru-RU"/>
        </w:rPr>
        <w:t>, Длина -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/>
          <w:bCs/>
          <w:lang w:val="ru-RU"/>
        </w:rPr>
        <w:t>13.0 метров</w:t>
      </w:r>
      <w:r w:rsidRPr="001D4372">
        <w:rPr>
          <w:rFonts w:ascii="Arial" w:hAnsi="Arial" w:cs="Arial"/>
          <w:bCs/>
          <w:lang w:val="ru-RU"/>
        </w:rPr>
        <w:t>.</w:t>
      </w:r>
    </w:p>
    <w:p w:rsidR="001D4372" w:rsidRDefault="00620C7B" w:rsidP="001D4372">
      <w:pPr>
        <w:pStyle w:val="a7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/>
          <w:bCs/>
          <w:lang w:val="ru-RU"/>
        </w:rPr>
        <w:t>Створка ворот полностью открыта</w:t>
      </w:r>
      <w:r w:rsidRPr="001D4372">
        <w:rPr>
          <w:rFonts w:ascii="Arial" w:hAnsi="Arial" w:cs="Arial"/>
          <w:bCs/>
          <w:lang w:val="ru-RU"/>
        </w:rPr>
        <w:t>, а путь свободен.</w:t>
      </w:r>
    </w:p>
    <w:p w:rsidR="001D4372" w:rsidRDefault="00620C7B" w:rsidP="001D4372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Cs/>
          <w:lang w:val="ru-RU"/>
        </w:rPr>
        <w:t>Запрещается въезд ТС:</w:t>
      </w:r>
    </w:p>
    <w:p w:rsidR="001D4372" w:rsidRDefault="00620C7B" w:rsidP="001D4372">
      <w:pPr>
        <w:pStyle w:val="a7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Cs/>
          <w:lang w:val="ru-RU"/>
        </w:rPr>
        <w:t>Габариты (высота, ширина, длина)</w:t>
      </w:r>
      <w:r w:rsidRPr="001D4372">
        <w:rPr>
          <w:rFonts w:ascii="Arial" w:hAnsi="Arial" w:cs="Arial"/>
          <w:bCs/>
        </w:rPr>
        <w:t> </w:t>
      </w:r>
      <w:r w:rsidRPr="001D4372">
        <w:rPr>
          <w:rFonts w:ascii="Arial" w:hAnsi="Arial" w:cs="Arial"/>
          <w:bCs/>
          <w:lang w:val="ru-RU"/>
        </w:rPr>
        <w:t>которого превышают уста</w:t>
      </w:r>
      <w:r w:rsidRPr="001D4372">
        <w:rPr>
          <w:rFonts w:ascii="Arial" w:hAnsi="Arial" w:cs="Arial"/>
          <w:bCs/>
          <w:lang w:val="ru-RU"/>
        </w:rPr>
        <w:t>новленные выше ограничения для соответствующей Погрузочной зоны.</w:t>
      </w:r>
    </w:p>
    <w:p w:rsidR="001D4372" w:rsidRPr="001D4372" w:rsidRDefault="00620C7B" w:rsidP="001D4372">
      <w:pPr>
        <w:pStyle w:val="a7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1D4372">
        <w:rPr>
          <w:rFonts w:ascii="Arial" w:hAnsi="Arial" w:cs="Arial"/>
          <w:bCs/>
          <w:lang w:val="ru-RU"/>
        </w:rPr>
        <w:t>Конструкция или состояние которого создает угрозу повреждения имущества ТК (например, выступающие не закрепленные элементы, подтекающее ГСМ</w:t>
      </w:r>
      <w:r>
        <w:rPr>
          <w:rFonts w:ascii="Arial" w:hAnsi="Arial" w:cs="Arial"/>
          <w:bCs/>
          <w:lang w:val="ru-RU"/>
        </w:rPr>
        <w:t xml:space="preserve"> и пр.</w:t>
      </w:r>
      <w:r w:rsidRPr="001D4372">
        <w:rPr>
          <w:rFonts w:ascii="Arial" w:hAnsi="Arial" w:cs="Arial"/>
          <w:bCs/>
          <w:lang w:val="ru-RU"/>
        </w:rPr>
        <w:t>).</w:t>
      </w:r>
    </w:p>
    <w:p w:rsidR="00B95AF9" w:rsidRPr="006A79EF" w:rsidRDefault="00620C7B" w:rsidP="006A79E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6A79EF">
        <w:rPr>
          <w:rFonts w:ascii="Arial" w:hAnsi="Arial" w:cs="Arial"/>
          <w:bCs/>
          <w:lang w:val="ru-RU"/>
        </w:rPr>
        <w:t>Порядок работы с воротами в зонах разгрузки</w:t>
      </w:r>
      <w:r w:rsidRPr="006A79EF">
        <w:rPr>
          <w:rFonts w:ascii="Arial" w:hAnsi="Arial" w:cs="Arial"/>
          <w:bCs/>
          <w:lang w:val="ru-RU"/>
        </w:rPr>
        <w:t>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Открывать и закрывать ворота Погрузочной зоны разрешается только уполномоченному представителю Арендодателя.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Организация движения на площадке: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Водитель несет персональную ответственность за безопасное маневрирование ТС на Погрузочной зоне и перед ней.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Соблюдать дистанцию до стен, колонн, оборудования, других ТС и пешеходов.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Запрещается движение по территории ТК вне установленных проездов и Погрузочных зон.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Контроль за окружающей обстановкой: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Водитель обязан постоянно контролировать пространство вокруг Т</w:t>
      </w:r>
      <w:r w:rsidRPr="005529AC">
        <w:rPr>
          <w:rFonts w:ascii="Arial" w:hAnsi="Arial" w:cs="Arial"/>
          <w:bCs/>
          <w:lang w:val="ru-RU"/>
        </w:rPr>
        <w:t xml:space="preserve">С, особенно "слепые зоны", используя зеркала и визуальный осмотр. При необходимости – </w:t>
      </w:r>
      <w:r w:rsidRPr="005529AC">
        <w:rPr>
          <w:rFonts w:ascii="Arial" w:hAnsi="Arial" w:cs="Arial"/>
          <w:bCs/>
          <w:lang w:val="ru-RU"/>
        </w:rPr>
        <w:lastRenderedPageBreak/>
        <w:t>привлекать помощника.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Особое внимание при разворотах, движении задним ходом, открывании дверей/бортов фургона.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Соблюдение чистоты и порядка: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Немедленно убирать за собой у</w:t>
      </w:r>
      <w:r w:rsidRPr="005529AC">
        <w:rPr>
          <w:rFonts w:ascii="Arial" w:hAnsi="Arial" w:cs="Arial"/>
          <w:bCs/>
          <w:lang w:val="ru-RU"/>
        </w:rPr>
        <w:t>паковочные материалы, мусор, пролитые жидкости.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Не загромождать проезды и проходы.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Требования к персоналу Арендатора/Поставщика: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Запрет на нахождение в зоне маневрирования ТС посторонних лиц.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Соблюдение инструкций по пожарной безопасности.</w:t>
      </w:r>
    </w:p>
    <w:p w:rsidR="00B95AF9" w:rsidRPr="00351534" w:rsidRDefault="00620C7B" w:rsidP="003515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351534">
        <w:rPr>
          <w:rFonts w:ascii="Arial" w:hAnsi="Arial" w:cs="Arial"/>
          <w:b/>
          <w:lang w:val="ru-RU"/>
        </w:rPr>
        <w:t xml:space="preserve">Ответственность </w:t>
      </w:r>
      <w:r w:rsidRPr="00351534">
        <w:rPr>
          <w:rFonts w:ascii="Arial" w:hAnsi="Arial" w:cs="Arial"/>
          <w:b/>
          <w:lang w:val="ru-RU"/>
        </w:rPr>
        <w:t>за ущерб имуществу Арендодателя:</w:t>
      </w:r>
    </w:p>
    <w:p w:rsidR="00B95AF9" w:rsidRPr="00351534" w:rsidRDefault="00620C7B" w:rsidP="003515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351534">
        <w:rPr>
          <w:rFonts w:ascii="Arial" w:hAnsi="Arial" w:cs="Arial"/>
          <w:lang w:val="ru-RU"/>
        </w:rPr>
        <w:t>В со</w:t>
      </w:r>
      <w:r w:rsidR="00351534" w:rsidRPr="00351534">
        <w:rPr>
          <w:rFonts w:ascii="Arial" w:hAnsi="Arial" w:cs="Arial"/>
          <w:lang w:val="ru-RU"/>
        </w:rPr>
        <w:t xml:space="preserve">ответствии с положениями </w:t>
      </w:r>
      <w:r w:rsidRPr="00351534">
        <w:rPr>
          <w:rFonts w:ascii="Arial" w:hAnsi="Arial" w:cs="Arial"/>
          <w:lang w:val="ru-RU"/>
        </w:rPr>
        <w:t xml:space="preserve">Договора аренды, действующим законодательством РФ (в частности, Гражданским Кодексом РФ, ст. 1068 "Ответственность юридического лица или гражданина за вред, причиненный его </w:t>
      </w:r>
      <w:r w:rsidR="00351534" w:rsidRPr="00351534">
        <w:rPr>
          <w:rFonts w:ascii="Arial" w:hAnsi="Arial" w:cs="Arial"/>
          <w:lang w:val="ru-RU"/>
        </w:rPr>
        <w:t>работником")</w:t>
      </w:r>
      <w:r w:rsidRPr="00351534">
        <w:rPr>
          <w:rFonts w:ascii="Arial" w:hAnsi="Arial" w:cs="Arial"/>
          <w:lang w:val="ru-RU"/>
        </w:rPr>
        <w:t>: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Арендат</w:t>
      </w:r>
      <w:r w:rsidRPr="005529AC">
        <w:rPr>
          <w:rFonts w:ascii="Arial" w:hAnsi="Arial" w:cs="Arial"/>
          <w:bCs/>
          <w:lang w:val="ru-RU"/>
        </w:rPr>
        <w:t>ор несет полную материальную ответственность перед Арендодателем за любой ущерб, нанесенный имуществу ТК (включая, но не ограничиваясь: стены, колонны, ворота, механизмы ворот, напольное покрытие, инженерные коммуникации, противопожарное оборудование, друг</w:t>
      </w:r>
      <w:r w:rsidRPr="005529AC">
        <w:rPr>
          <w:rFonts w:ascii="Arial" w:hAnsi="Arial" w:cs="Arial"/>
          <w:bCs/>
          <w:lang w:val="ru-RU"/>
        </w:rPr>
        <w:t>ие конструкции) действиями или бездействием: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Сотрудников Арендатора;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Сотрудников Поставщиков Арендатора;</w:t>
      </w:r>
    </w:p>
    <w:p w:rsidR="00B95AF9" w:rsidRPr="005529AC" w:rsidRDefault="00620C7B" w:rsidP="004E1FA8">
      <w:pPr>
        <w:pStyle w:val="a7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Водителей транспортных средств, обслуживающих Арендатора.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 xml:space="preserve">В случае причинения ущерба имуществу ТК Арендатор и его представители обязаны немедленно </w:t>
      </w:r>
      <w:r w:rsidRPr="005529AC">
        <w:rPr>
          <w:rFonts w:ascii="Arial" w:hAnsi="Arial" w:cs="Arial"/>
          <w:bCs/>
          <w:lang w:val="ru-RU"/>
        </w:rPr>
        <w:t>известить представителя Арендодателя и обеспечить совместную фиксацию факта и обстоятельств повреждения. Расходы на ремонт и восстановление поврежденного имущества Арендодателя будут отнесены на счет Арендатора, чьими сотрудниками, поставщиками или водител</w:t>
      </w:r>
      <w:r w:rsidRPr="005529AC">
        <w:rPr>
          <w:rFonts w:ascii="Arial" w:hAnsi="Arial" w:cs="Arial"/>
          <w:bCs/>
          <w:lang w:val="ru-RU"/>
        </w:rPr>
        <w:t>ями был причинен ущерб.</w:t>
      </w:r>
    </w:p>
    <w:p w:rsidR="00B95AF9" w:rsidRPr="005529AC" w:rsidRDefault="00620C7B" w:rsidP="005529AC">
      <w:pPr>
        <w:pStyle w:val="a7"/>
        <w:widowControl w:val="0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Арендодатель</w:t>
      </w:r>
      <w:r w:rsidRPr="005529AC">
        <w:rPr>
          <w:rFonts w:ascii="Arial" w:hAnsi="Arial" w:cs="Arial"/>
          <w:bCs/>
          <w:lang w:val="ru-RU"/>
        </w:rPr>
        <w:t xml:space="preserve"> оставляет за собой право: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Ограничивать доступ к Погрузочным зонам лицам и ТС, нарушающим установленные правила.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Инициировать привлечение к административной и иной ответственности нарушителей в соответствии с Внутренними</w:t>
      </w:r>
      <w:r w:rsidRPr="005529AC">
        <w:rPr>
          <w:rFonts w:ascii="Arial" w:hAnsi="Arial" w:cs="Arial"/>
          <w:bCs/>
          <w:lang w:val="ru-RU"/>
        </w:rPr>
        <w:t xml:space="preserve"> правилами ТК и законодательством РФ.</w:t>
      </w:r>
    </w:p>
    <w:p w:rsidR="00B95AF9" w:rsidRPr="005529AC" w:rsidRDefault="00620C7B" w:rsidP="004E1FA8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ru-RU"/>
        </w:rPr>
      </w:pPr>
      <w:r w:rsidRPr="005529AC">
        <w:rPr>
          <w:rFonts w:ascii="Arial" w:hAnsi="Arial" w:cs="Arial"/>
          <w:bCs/>
          <w:lang w:val="ru-RU"/>
        </w:rPr>
        <w:t>Выставлять Арендатору счета на возмещение причиненного ущерба в бесспорном порядке.</w:t>
      </w:r>
    </w:p>
    <w:p w:rsidR="0026319F" w:rsidRPr="005529AC" w:rsidRDefault="00620C7B" w:rsidP="005529AC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lang w:val="ru-RU"/>
        </w:rPr>
      </w:pPr>
      <w:r w:rsidRPr="005529AC">
        <w:rPr>
          <w:rFonts w:ascii="Arial" w:hAnsi="Arial" w:cs="Arial"/>
          <w:lang w:val="ru-RU"/>
        </w:rPr>
        <w:t xml:space="preserve"> </w:t>
      </w:r>
    </w:p>
    <w:p w:rsidR="0070665B" w:rsidRPr="00F43DAA" w:rsidRDefault="0070665B" w:rsidP="0070665B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202" w:name="_Toc519167472"/>
      <w:bookmarkStart w:id="203" w:name="_Toc203989606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Служебные коридоры, запасные выходы и другие служебные помещения</w:t>
      </w:r>
      <w:bookmarkEnd w:id="202"/>
      <w:bookmarkEnd w:id="203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Любой а</w:t>
      </w:r>
      <w:r w:rsidR="007A6094" w:rsidRPr="00F43DAA">
        <w:rPr>
          <w:rFonts w:ascii="Arial" w:hAnsi="Arial" w:cs="Arial"/>
          <w:lang w:val="ru-RU"/>
        </w:rPr>
        <w:t xml:space="preserve">рендатор имеет право пользоваться помещениями ТК «Мегаторг», которые не предусмотрены для аренды или не заняты под нужды служб ТК «Мегаторг». Использование </w:t>
      </w:r>
      <w:r w:rsidR="007A6094" w:rsidRPr="00F43DAA">
        <w:rPr>
          <w:rFonts w:ascii="Arial" w:hAnsi="Arial" w:cs="Arial"/>
          <w:lang w:val="ru-RU"/>
        </w:rPr>
        <w:lastRenderedPageBreak/>
        <w:t>этих площадей предполагает не оставлять после себя товара, упаковки, строительного инвента</w:t>
      </w:r>
      <w:r w:rsidR="004A70E5" w:rsidRPr="00F43DAA">
        <w:rPr>
          <w:rFonts w:ascii="Arial" w:hAnsi="Arial" w:cs="Arial"/>
          <w:lang w:val="ru-RU"/>
        </w:rPr>
        <w:t>ря, рекламных конструкций и мусора. Уборка оставленного А</w:t>
      </w:r>
      <w:r w:rsidRPr="00F43DAA">
        <w:rPr>
          <w:rFonts w:ascii="Arial" w:hAnsi="Arial" w:cs="Arial"/>
          <w:lang w:val="ru-RU"/>
        </w:rPr>
        <w:t>рендатором</w:t>
      </w:r>
      <w:r w:rsidR="007A6094" w:rsidRPr="00F43DAA">
        <w:rPr>
          <w:rFonts w:ascii="Arial" w:hAnsi="Arial" w:cs="Arial"/>
          <w:lang w:val="ru-RU"/>
        </w:rPr>
        <w:t xml:space="preserve"> мусора проводится за</w:t>
      </w:r>
      <w:r w:rsidRPr="00F43DAA">
        <w:rPr>
          <w:rFonts w:ascii="Arial" w:hAnsi="Arial" w:cs="Arial"/>
          <w:lang w:val="ru-RU"/>
        </w:rPr>
        <w:t xml:space="preserve"> счет Арендатора</w:t>
      </w:r>
      <w:r w:rsidR="007A6094"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При эксплуатации коридоров, запасных выходов запрещается: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загромождать их различными материалами, изделиями, оборудованием,</w:t>
      </w:r>
      <w:r w:rsidR="00983FB2" w:rsidRPr="00F43DAA">
        <w:rPr>
          <w:rFonts w:ascii="Arial" w:hAnsi="Arial" w:cs="Arial"/>
          <w:lang w:val="ru-RU"/>
        </w:rPr>
        <w:t xml:space="preserve"> макулатурой, товаром,</w:t>
      </w:r>
      <w:r w:rsidR="0086377C" w:rsidRPr="00F43DAA">
        <w:rPr>
          <w:rFonts w:ascii="Arial" w:hAnsi="Arial" w:cs="Arial"/>
          <w:lang w:val="ru-RU"/>
        </w:rPr>
        <w:t xml:space="preserve"> мусором и другими предметами,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забивать двери запасных выходов. 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04" w:name="_Toc519167473"/>
      <w:bookmarkStart w:id="205" w:name="_Toc203989607"/>
      <w:r w:rsidRPr="00F43DAA">
        <w:rPr>
          <w:rFonts w:ascii="Arial" w:hAnsi="Arial" w:cs="Arial"/>
          <w:b/>
          <w:color w:val="auto"/>
          <w:sz w:val="22"/>
          <w:szCs w:val="22"/>
        </w:rPr>
        <w:t>Уборка мест общего пользования</w:t>
      </w:r>
      <w:bookmarkEnd w:id="204"/>
      <w:bookmarkEnd w:id="205"/>
      <w:r w:rsidRPr="00F43D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="007A6094" w:rsidRPr="00F43DAA">
        <w:rPr>
          <w:rFonts w:ascii="Arial" w:hAnsi="Arial" w:cs="Arial"/>
          <w:lang w:val="ru-RU"/>
        </w:rPr>
        <w:t>рендатор должен обеспечить ежедневную тщательную уборку своего помещен</w:t>
      </w:r>
      <w:r w:rsidR="00A441CA" w:rsidRPr="00F43DAA">
        <w:rPr>
          <w:rFonts w:ascii="Arial" w:hAnsi="Arial" w:cs="Arial"/>
          <w:lang w:val="ru-RU"/>
        </w:rPr>
        <w:t>ия вне времени работы ТК. Г</w:t>
      </w:r>
      <w:r w:rsidR="007A6094" w:rsidRPr="00F43DAA">
        <w:rPr>
          <w:rFonts w:ascii="Arial" w:hAnsi="Arial" w:cs="Arial"/>
          <w:lang w:val="ru-RU"/>
        </w:rPr>
        <w:t>енеральная уборка помещений, включающая уборку витражной группы, должна производится минимум 1 раз в неделю в нерабочие часы ТК «Мегаторг» (когда в нем нет посетителей). В рабочие часы в ТК «Мегаторг» находятся уборщицы для небол</w:t>
      </w:r>
      <w:r w:rsidR="00A441CA" w:rsidRPr="00F43DAA">
        <w:rPr>
          <w:rFonts w:ascii="Arial" w:hAnsi="Arial" w:cs="Arial"/>
          <w:lang w:val="ru-RU"/>
        </w:rPr>
        <w:t>ьших уборок по месту.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Ч</w:t>
      </w:r>
      <w:r w:rsidR="00B1383C" w:rsidRPr="00F43DAA">
        <w:rPr>
          <w:rFonts w:ascii="Arial" w:hAnsi="Arial" w:cs="Arial"/>
          <w:lang w:val="ru-RU"/>
        </w:rPr>
        <w:t>истота подсобных помещений</w:t>
      </w:r>
      <w:r w:rsidR="007A6094" w:rsidRPr="00F43DAA">
        <w:rPr>
          <w:rFonts w:ascii="Arial" w:hAnsi="Arial" w:cs="Arial"/>
          <w:lang w:val="ru-RU"/>
        </w:rPr>
        <w:t xml:space="preserve"> ресторанного дворика обеспечивается владельцами ресторанных заведений. Поддержание чистоты пола ресторанного дворика в течение рабочего дня, а также чистота столиков для посетителей, обеспечивается сотрудниками клининговой компании</w:t>
      </w:r>
      <w:r w:rsidRPr="00F43DAA">
        <w:rPr>
          <w:rFonts w:ascii="Arial" w:hAnsi="Arial" w:cs="Arial"/>
          <w:lang w:val="ru-RU"/>
        </w:rPr>
        <w:t>, нанятой Арендодателем.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О</w:t>
      </w:r>
      <w:r w:rsidR="007A6094" w:rsidRPr="00F43DAA">
        <w:rPr>
          <w:rFonts w:ascii="Arial" w:hAnsi="Arial" w:cs="Arial"/>
          <w:lang w:val="ru-RU"/>
        </w:rPr>
        <w:t>бщественные туалеты постоянно поддерживаются в чистом состоянии со</w:t>
      </w:r>
      <w:r w:rsidRPr="00F43DAA">
        <w:rPr>
          <w:rFonts w:ascii="Arial" w:hAnsi="Arial" w:cs="Arial"/>
          <w:lang w:val="ru-RU"/>
        </w:rPr>
        <w:t>трудниками клининговой компании, нанятой Арендодателем.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У</w:t>
      </w:r>
      <w:r w:rsidR="007A6094" w:rsidRPr="00F43DAA">
        <w:rPr>
          <w:rFonts w:ascii="Arial" w:hAnsi="Arial" w:cs="Arial"/>
          <w:lang w:val="ru-RU"/>
        </w:rPr>
        <w:t>борка на примыкающей территории, на парковках, а также уборка снега проводится по мере необходимости в течение всего дня сотруд</w:t>
      </w:r>
      <w:r w:rsidRPr="00F43DAA">
        <w:rPr>
          <w:rFonts w:ascii="Arial" w:hAnsi="Arial" w:cs="Arial"/>
          <w:lang w:val="ru-RU"/>
        </w:rPr>
        <w:t>никами клининговой компании, нанятой Арендодателем.</w:t>
      </w:r>
      <w:r w:rsidR="007A6094"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</w:t>
      </w:r>
      <w:r w:rsidRPr="00F43DAA">
        <w:rPr>
          <w:rFonts w:ascii="Arial" w:hAnsi="Arial" w:cs="Arial"/>
          <w:lang w:val="ru-RU"/>
        </w:rPr>
        <w:t>рендаторам категорически з</w:t>
      </w:r>
      <w:r w:rsidR="00A441CA" w:rsidRPr="00F43DAA">
        <w:rPr>
          <w:rFonts w:ascii="Arial" w:hAnsi="Arial" w:cs="Arial"/>
          <w:lang w:val="ru-RU"/>
        </w:rPr>
        <w:t>апрещается</w:t>
      </w:r>
      <w:r w:rsidR="0000448D" w:rsidRPr="00F43DAA">
        <w:rPr>
          <w:rFonts w:ascii="Arial" w:hAnsi="Arial" w:cs="Arial"/>
          <w:lang w:val="ru-RU"/>
        </w:rPr>
        <w:t xml:space="preserve"> ставить и оставлять мусор или контейнеры для мусора в служебных коридорах, эвакуационных проходах, общественных зонах, торговых залах.</w:t>
      </w:r>
    </w:p>
    <w:p w:rsidR="0077528E" w:rsidRPr="00F43DAA" w:rsidRDefault="0077528E" w:rsidP="008040E4">
      <w:pPr>
        <w:pStyle w:val="a7"/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06" w:name="_Toc519167474"/>
      <w:bookmarkStart w:id="207" w:name="_Toc203989608"/>
      <w:r w:rsidRPr="00F43DAA">
        <w:rPr>
          <w:rFonts w:ascii="Arial" w:hAnsi="Arial" w:cs="Arial"/>
          <w:b/>
          <w:color w:val="auto"/>
          <w:sz w:val="22"/>
          <w:szCs w:val="22"/>
        </w:rPr>
        <w:t>Сбор и утилизация отходов</w:t>
      </w:r>
      <w:bookmarkEnd w:id="206"/>
      <w:bookmarkEnd w:id="207"/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Арендаторы при утилизации мусора должны руководствоваться</w:t>
      </w:r>
      <w:r w:rsidRPr="00F43DAA">
        <w:rPr>
          <w:rFonts w:ascii="Arial" w:hAnsi="Arial" w:cs="Arial"/>
          <w:lang w:val="ru-RU"/>
        </w:rPr>
        <w:t xml:space="preserve"> «Порядком утилизации товарн</w:t>
      </w:r>
      <w:r w:rsidR="009E4779" w:rsidRPr="00F43DAA">
        <w:rPr>
          <w:rFonts w:ascii="Arial" w:hAnsi="Arial" w:cs="Arial"/>
          <w:lang w:val="ru-RU"/>
        </w:rPr>
        <w:t>о-бытовых отходов» (Приложение 2</w:t>
      </w:r>
      <w:r w:rsidRPr="00F43DAA">
        <w:rPr>
          <w:rFonts w:ascii="Arial" w:hAnsi="Arial" w:cs="Arial"/>
          <w:lang w:val="ru-RU"/>
        </w:rPr>
        <w:t>).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u w:val="single"/>
          <w:lang w:val="ru-RU"/>
        </w:rPr>
        <w:t>Арендаторы должны: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</w:t>
      </w:r>
      <w:r w:rsidR="007A6094" w:rsidRPr="00F43DAA">
        <w:rPr>
          <w:rFonts w:ascii="Arial" w:hAnsi="Arial" w:cs="Arial"/>
          <w:lang w:val="ru-RU"/>
        </w:rPr>
        <w:t xml:space="preserve">ри проведении ремонтных/строительно-монтажных работ </w:t>
      </w:r>
      <w:r w:rsidR="00734A88" w:rsidRPr="00F43DAA">
        <w:rPr>
          <w:rFonts w:ascii="Arial" w:hAnsi="Arial" w:cs="Arial"/>
          <w:lang w:val="ru-RU"/>
        </w:rPr>
        <w:t>самостоят</w:t>
      </w:r>
      <w:r w:rsidR="00B1383C" w:rsidRPr="00F43DAA">
        <w:rPr>
          <w:rFonts w:ascii="Arial" w:hAnsi="Arial" w:cs="Arial"/>
          <w:lang w:val="ru-RU"/>
        </w:rPr>
        <w:t>ельно и за свой счет заключить Д</w:t>
      </w:r>
      <w:r w:rsidR="00734A88" w:rsidRPr="00F43DAA">
        <w:rPr>
          <w:rFonts w:ascii="Arial" w:hAnsi="Arial" w:cs="Arial"/>
          <w:lang w:val="ru-RU"/>
        </w:rPr>
        <w:t xml:space="preserve">оговор с организацией, которая будет </w:t>
      </w:r>
      <w:r w:rsidR="007A6094" w:rsidRPr="00F43DAA">
        <w:rPr>
          <w:rFonts w:ascii="Arial" w:hAnsi="Arial" w:cs="Arial"/>
          <w:lang w:val="ru-RU"/>
        </w:rPr>
        <w:t>вывозить и утилизировать</w:t>
      </w:r>
      <w:r w:rsidR="00734A88" w:rsidRPr="00F43DAA">
        <w:rPr>
          <w:rFonts w:ascii="Arial" w:hAnsi="Arial" w:cs="Arial"/>
          <w:lang w:val="ru-RU"/>
        </w:rPr>
        <w:t xml:space="preserve"> отходы;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утилизировать крупногабаритные отходы, люминесцентные лампы и другие специальные отходы в соответствии с де</w:t>
      </w:r>
      <w:r w:rsidR="00737106" w:rsidRPr="00F43DAA">
        <w:rPr>
          <w:rFonts w:ascii="Arial" w:hAnsi="Arial" w:cs="Arial"/>
          <w:lang w:val="ru-RU"/>
        </w:rPr>
        <w:t>йствующим законодательством РФ;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вынос</w:t>
      </w:r>
      <w:r w:rsidR="00737106" w:rsidRPr="00F43DAA">
        <w:rPr>
          <w:rFonts w:ascii="Arial" w:hAnsi="Arial" w:cs="Arial"/>
          <w:lang w:val="ru-RU"/>
        </w:rPr>
        <w:t>ить мусор</w:t>
      </w:r>
      <w:r w:rsidR="00734A88" w:rsidRPr="00F43DAA">
        <w:rPr>
          <w:rFonts w:ascii="Arial" w:hAnsi="Arial" w:cs="Arial"/>
          <w:lang w:val="ru-RU"/>
        </w:rPr>
        <w:t xml:space="preserve"> из локаций строго в нерабочее время ТК (с 22.00 до 10.00)</w:t>
      </w:r>
      <w:r w:rsidR="00C11052"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u w:val="single"/>
          <w:lang w:val="ru-RU"/>
        </w:rPr>
        <w:t>Арендаторам запрещается</w:t>
      </w:r>
      <w:r w:rsidRPr="00F43DAA">
        <w:rPr>
          <w:rFonts w:ascii="Arial" w:hAnsi="Arial" w:cs="Arial"/>
          <w:lang w:val="ru-RU"/>
        </w:rPr>
        <w:t>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складирование</w:t>
      </w:r>
      <w:r w:rsidR="00734A88" w:rsidRPr="00F43DAA">
        <w:rPr>
          <w:rFonts w:ascii="Arial" w:hAnsi="Arial" w:cs="Arial"/>
          <w:lang w:val="ru-RU"/>
        </w:rPr>
        <w:t xml:space="preserve"> любого вида мусор</w:t>
      </w:r>
      <w:r w:rsidR="00B1383C" w:rsidRPr="00F43DAA">
        <w:rPr>
          <w:rFonts w:ascii="Arial" w:hAnsi="Arial" w:cs="Arial"/>
          <w:lang w:val="ru-RU"/>
        </w:rPr>
        <w:t>а</w:t>
      </w:r>
      <w:r w:rsidR="00734A88" w:rsidRPr="00F43DAA">
        <w:rPr>
          <w:rFonts w:ascii="Arial" w:hAnsi="Arial" w:cs="Arial"/>
          <w:lang w:val="ru-RU"/>
        </w:rPr>
        <w:t xml:space="preserve"> на территории ТК;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>оставлять отходы или мусорные контейнеры в служебных коридорах или зонах общего пользования.</w:t>
      </w:r>
    </w:p>
    <w:p w:rsidR="0026319F" w:rsidRPr="00F43DAA" w:rsidRDefault="00620C7B" w:rsidP="008040E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Любые работы, которые должны будут выполнить службы ТК «Мегаторг» из-за несоблюдения настоящих Правил, будут оплачены нарушителем.</w:t>
      </w:r>
    </w:p>
    <w:p w:rsidR="0026319F" w:rsidRPr="00F43DAA" w:rsidRDefault="0026319F" w:rsidP="008040E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08" w:name="_Toc519167475"/>
      <w:bookmarkStart w:id="209" w:name="_Toc203989609"/>
      <w:r w:rsidRPr="00F43DAA">
        <w:rPr>
          <w:rFonts w:ascii="Arial" w:hAnsi="Arial" w:cs="Arial"/>
          <w:b/>
          <w:color w:val="auto"/>
          <w:sz w:val="22"/>
          <w:szCs w:val="22"/>
        </w:rPr>
        <w:t>Электро- и водоснабжение</w:t>
      </w:r>
      <w:bookmarkEnd w:id="208"/>
      <w:bookmarkEnd w:id="209"/>
      <w:r w:rsidRPr="00F43D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Электроснабжение помещений арендаторов обеспечивается Т</w:t>
      </w:r>
      <w:r w:rsidR="007A6094" w:rsidRPr="00F43DAA">
        <w:rPr>
          <w:rFonts w:ascii="Arial" w:hAnsi="Arial" w:cs="Arial"/>
          <w:lang w:val="ru-RU"/>
        </w:rPr>
        <w:t xml:space="preserve">ехнической службой ТК «Мегаторг». Разводка внутри магазина производится силами Арендатора по согласованному проекту с </w:t>
      </w:r>
      <w:r w:rsidR="00B1383C" w:rsidRPr="00F43DAA">
        <w:rPr>
          <w:rFonts w:ascii="Arial" w:hAnsi="Arial" w:cs="Arial"/>
          <w:lang w:val="ru-RU"/>
        </w:rPr>
        <w:t xml:space="preserve">представителем Арендодателя. </w:t>
      </w:r>
      <w:r w:rsidR="007A6094" w:rsidRPr="00F43DAA">
        <w:rPr>
          <w:rFonts w:ascii="Arial" w:hAnsi="Arial" w:cs="Arial"/>
          <w:lang w:val="ru-RU"/>
        </w:rPr>
        <w:t xml:space="preserve"> После приемки в эксплуа</w:t>
      </w:r>
      <w:r w:rsidRPr="00F43DAA">
        <w:rPr>
          <w:rFonts w:ascii="Arial" w:hAnsi="Arial" w:cs="Arial"/>
          <w:lang w:val="ru-RU"/>
        </w:rPr>
        <w:t>тацию своих помещений а</w:t>
      </w:r>
      <w:r w:rsidR="007A6094" w:rsidRPr="00F43DAA">
        <w:rPr>
          <w:rFonts w:ascii="Arial" w:hAnsi="Arial" w:cs="Arial"/>
          <w:lang w:val="ru-RU"/>
        </w:rPr>
        <w:t xml:space="preserve">рендаторы получают счета за потребление электроэнергии по показаниям индивидуальных счетчиков. Счета за потребление электричества и водоснабжения выставляются </w:t>
      </w:r>
      <w:r w:rsidR="00B1383C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="007A6094" w:rsidRPr="00F43DAA">
        <w:rPr>
          <w:rFonts w:ascii="Arial" w:hAnsi="Arial" w:cs="Arial"/>
          <w:lang w:val="ru-RU"/>
        </w:rPr>
        <w:t>. Водоснабжение (если такое предусмотрено проектом) оплачивается по показаниям счетчиков учета.</w:t>
      </w:r>
    </w:p>
    <w:p w:rsidR="0026319F" w:rsidRPr="00F43DAA" w:rsidRDefault="0026319F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10" w:name="_Toc519167476"/>
      <w:bookmarkStart w:id="211" w:name="_Toc203989610"/>
      <w:r w:rsidRPr="00F43DAA">
        <w:rPr>
          <w:rFonts w:ascii="Arial" w:hAnsi="Arial" w:cs="Arial"/>
          <w:b/>
          <w:color w:val="auto"/>
          <w:sz w:val="22"/>
          <w:szCs w:val="22"/>
        </w:rPr>
        <w:t>Средства связи</w:t>
      </w:r>
      <w:bookmarkEnd w:id="210"/>
      <w:bookmarkEnd w:id="211"/>
    </w:p>
    <w:p w:rsidR="00C15570" w:rsidRPr="00F43DAA" w:rsidRDefault="00620C7B" w:rsidP="001912F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Каждый магазин обеспечен однопортовой информационной розеткой стандарта RJ-45 заключенной в защитный бокс. Установку и подключение компьютерного оборудования внутри магазина производит </w:t>
      </w:r>
      <w:r w:rsidRPr="00F43DAA">
        <w:rPr>
          <w:rFonts w:ascii="Arial" w:hAnsi="Arial" w:cs="Arial"/>
          <w:lang w:val="ru-RU"/>
        </w:rPr>
        <w:t>Арендатор, который самостоятельно связывается с Оператором связи для подключения услуг интернета и телефонии</w:t>
      </w:r>
      <w:r w:rsidR="007A6094" w:rsidRPr="00F43DAA">
        <w:rPr>
          <w:rFonts w:ascii="Arial" w:hAnsi="Arial" w:cs="Arial"/>
          <w:lang w:val="ru-RU"/>
        </w:rPr>
        <w:t>.</w:t>
      </w:r>
    </w:p>
    <w:p w:rsidR="0026319F" w:rsidRPr="00F43DAA" w:rsidRDefault="0026319F" w:rsidP="008040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12" w:name="_Toc519167477"/>
      <w:bookmarkStart w:id="213" w:name="_Toc203989611"/>
      <w:r w:rsidRPr="00F43DAA">
        <w:rPr>
          <w:rFonts w:ascii="Arial" w:hAnsi="Arial" w:cs="Arial"/>
          <w:b/>
          <w:color w:val="auto"/>
          <w:sz w:val="22"/>
          <w:szCs w:val="22"/>
        </w:rPr>
        <w:t>Рекламно-информационная деятельность</w:t>
      </w:r>
      <w:bookmarkEnd w:id="212"/>
      <w:bookmarkEnd w:id="213"/>
    </w:p>
    <w:p w:rsidR="0026319F" w:rsidRPr="00F43DAA" w:rsidRDefault="00620C7B" w:rsidP="008040E4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bookmarkStart w:id="214" w:name="page31"/>
      <w:bookmarkEnd w:id="214"/>
      <w:r w:rsidRPr="00F43DAA">
        <w:rPr>
          <w:rFonts w:ascii="Arial" w:hAnsi="Arial" w:cs="Arial"/>
          <w:sz w:val="22"/>
          <w:szCs w:val="22"/>
          <w:lang w:val="ru-RU"/>
        </w:rPr>
        <w:t>Любая рекламная деятельность в Торговом комплексе проводится только с предварительного письменного</w:t>
      </w:r>
      <w:r w:rsidR="000F16D2" w:rsidRPr="00F43DAA">
        <w:rPr>
          <w:rFonts w:ascii="Arial" w:hAnsi="Arial" w:cs="Arial"/>
          <w:sz w:val="22"/>
          <w:szCs w:val="22"/>
          <w:lang w:val="ru-RU"/>
        </w:rPr>
        <w:t xml:space="preserve"> согласия Арендодателя. Каждый а</w:t>
      </w:r>
      <w:r w:rsidRPr="00F43DAA">
        <w:rPr>
          <w:rFonts w:ascii="Arial" w:hAnsi="Arial" w:cs="Arial"/>
          <w:sz w:val="22"/>
          <w:szCs w:val="22"/>
          <w:lang w:val="ru-RU"/>
        </w:rPr>
        <w:t>рендатор вправе заключить договор на размещение рекламных материалов на фасаде здания и внутри помещения на возмездно</w:t>
      </w:r>
      <w:r w:rsidR="00B1383C" w:rsidRPr="00F43DAA">
        <w:rPr>
          <w:rFonts w:ascii="Arial" w:hAnsi="Arial" w:cs="Arial"/>
          <w:sz w:val="22"/>
          <w:szCs w:val="22"/>
          <w:lang w:val="ru-RU"/>
        </w:rPr>
        <w:t>й основе. При этом, Арендодатель</w:t>
      </w:r>
      <w:r w:rsidRPr="00F43DAA">
        <w:rPr>
          <w:rFonts w:ascii="Arial" w:hAnsi="Arial" w:cs="Arial"/>
          <w:sz w:val="22"/>
          <w:szCs w:val="22"/>
          <w:lang w:val="ru-RU"/>
        </w:rPr>
        <w:t xml:space="preserve"> должен предоставить размеры рекламных площадей для изготовления баннера и согласовать визуализацию размещаемого рекламного материала. </w:t>
      </w:r>
    </w:p>
    <w:p w:rsidR="0026319F" w:rsidRPr="00F43DAA" w:rsidRDefault="00620C7B" w:rsidP="008040E4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F43DAA">
        <w:rPr>
          <w:rFonts w:ascii="Arial" w:hAnsi="Arial" w:cs="Arial"/>
          <w:sz w:val="22"/>
          <w:szCs w:val="22"/>
          <w:u w:val="single"/>
          <w:lang w:val="ru-RU"/>
        </w:rPr>
        <w:t>Арендатор имеет право:</w:t>
      </w:r>
    </w:p>
    <w:p w:rsidR="0026319F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заключить Договор на размещение рекламы на внутреннем радио ТК «Мегаторг», соглас</w:t>
      </w:r>
      <w:r w:rsidR="000F16D2" w:rsidRPr="00F43DAA">
        <w:rPr>
          <w:rFonts w:ascii="Arial" w:hAnsi="Arial" w:cs="Arial"/>
          <w:sz w:val="22"/>
          <w:szCs w:val="22"/>
          <w:lang w:val="ru-RU"/>
        </w:rPr>
        <w:t>овав радиоролик, время и частоты</w:t>
      </w:r>
      <w:r w:rsidRPr="00F43DAA">
        <w:rPr>
          <w:rFonts w:ascii="Arial" w:hAnsi="Arial" w:cs="Arial"/>
          <w:sz w:val="22"/>
          <w:szCs w:val="22"/>
          <w:lang w:val="ru-RU"/>
        </w:rPr>
        <w:t xml:space="preserve"> выхода в эфир; </w:t>
      </w:r>
    </w:p>
    <w:p w:rsidR="0026319F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запросить информацию о ближайших рекламных активностях, планируемых на территории ТК, для участия в них;</w:t>
      </w:r>
    </w:p>
    <w:p w:rsidR="0026319F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проводить промо-акции на территории ТК «Мегаторг», предварительно</w:t>
      </w:r>
      <w:r w:rsidR="00B1383C" w:rsidRPr="00F43DAA">
        <w:rPr>
          <w:rFonts w:ascii="Arial" w:hAnsi="Arial" w:cs="Arial"/>
          <w:sz w:val="22"/>
          <w:szCs w:val="22"/>
          <w:lang w:val="ru-RU"/>
        </w:rPr>
        <w:t xml:space="preserve"> согласовав данное мероприятие в установленной форме </w:t>
      </w:r>
      <w:r w:rsidR="000F16D2" w:rsidRPr="00F43DAA">
        <w:rPr>
          <w:rFonts w:ascii="Arial" w:hAnsi="Arial" w:cs="Arial"/>
          <w:sz w:val="22"/>
          <w:szCs w:val="22"/>
          <w:lang w:val="ru-RU"/>
        </w:rPr>
        <w:t>(Приложение 6)</w:t>
      </w:r>
      <w:r w:rsidRPr="00F43DAA">
        <w:rPr>
          <w:rFonts w:ascii="Arial" w:hAnsi="Arial" w:cs="Arial"/>
          <w:sz w:val="22"/>
          <w:szCs w:val="22"/>
          <w:lang w:val="ru-RU"/>
        </w:rPr>
        <w:t xml:space="preserve"> </w:t>
      </w:r>
      <w:r w:rsidR="00B1383C" w:rsidRPr="00F43DAA">
        <w:rPr>
          <w:rFonts w:ascii="Arial" w:hAnsi="Arial" w:cs="Arial"/>
          <w:sz w:val="22"/>
          <w:szCs w:val="22"/>
          <w:lang w:val="ru-RU"/>
        </w:rPr>
        <w:t>с</w:t>
      </w:r>
      <w:r w:rsidRPr="00F43DAA">
        <w:rPr>
          <w:rFonts w:ascii="Arial" w:hAnsi="Arial" w:cs="Arial"/>
          <w:sz w:val="22"/>
          <w:szCs w:val="22"/>
          <w:lang w:val="ru-RU"/>
        </w:rPr>
        <w:t xml:space="preserve"> </w:t>
      </w:r>
      <w:r w:rsidR="00B1383C" w:rsidRPr="00F43DAA">
        <w:rPr>
          <w:rFonts w:ascii="Arial" w:hAnsi="Arial" w:cs="Arial"/>
          <w:sz w:val="22"/>
          <w:szCs w:val="22"/>
          <w:lang w:val="ru-RU"/>
        </w:rPr>
        <w:t>представите</w:t>
      </w:r>
      <w:r w:rsidR="00280E3A" w:rsidRPr="00F43DAA">
        <w:rPr>
          <w:rFonts w:ascii="Arial" w:hAnsi="Arial" w:cs="Arial"/>
          <w:sz w:val="22"/>
          <w:szCs w:val="22"/>
          <w:lang w:val="ru-RU"/>
        </w:rPr>
        <w:t>ле</w:t>
      </w:r>
      <w:r w:rsidR="00B1383C" w:rsidRPr="00F43DAA">
        <w:rPr>
          <w:rFonts w:ascii="Arial" w:hAnsi="Arial" w:cs="Arial"/>
          <w:sz w:val="22"/>
          <w:szCs w:val="22"/>
          <w:lang w:val="ru-RU"/>
        </w:rPr>
        <w:t>м</w:t>
      </w:r>
      <w:r w:rsidR="00891B1F" w:rsidRPr="00F43DAA">
        <w:rPr>
          <w:rFonts w:ascii="Arial" w:hAnsi="Arial" w:cs="Arial"/>
          <w:sz w:val="22"/>
          <w:szCs w:val="22"/>
          <w:lang w:val="ru-RU"/>
        </w:rPr>
        <w:t xml:space="preserve"> Арендодателя</w:t>
      </w:r>
      <w:r w:rsidR="000F16D2" w:rsidRPr="00F43DAA">
        <w:rPr>
          <w:rFonts w:ascii="Arial" w:hAnsi="Arial" w:cs="Arial"/>
          <w:sz w:val="22"/>
          <w:szCs w:val="22"/>
          <w:lang w:val="ru-RU"/>
        </w:rPr>
        <w:t>;</w:t>
      </w:r>
    </w:p>
    <w:p w:rsidR="0026319F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Арендатору запрещается размещать объявления о ваканс</w:t>
      </w:r>
      <w:r w:rsidR="00960ED5" w:rsidRPr="00F43DAA">
        <w:rPr>
          <w:rFonts w:ascii="Arial" w:hAnsi="Arial" w:cs="Arial"/>
          <w:sz w:val="22"/>
          <w:szCs w:val="22"/>
          <w:lang w:val="ru-RU"/>
        </w:rPr>
        <w:t>иях в прикассовой зоне магазина;</w:t>
      </w:r>
    </w:p>
    <w:p w:rsidR="00AC6A45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lastRenderedPageBreak/>
        <w:t>Арендатору рекомендовано рассказывать о скидках и акциях внутри своего магазина.</w:t>
      </w:r>
    </w:p>
    <w:p w:rsidR="00AC6A45" w:rsidRPr="00F43DAA" w:rsidRDefault="00620C7B" w:rsidP="00AC6A45">
      <w:pPr>
        <w:pStyle w:val="Defaul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DAA">
        <w:rPr>
          <w:rFonts w:ascii="Arial" w:hAnsi="Arial" w:cs="Arial"/>
          <w:sz w:val="22"/>
          <w:szCs w:val="22"/>
        </w:rPr>
        <w:t xml:space="preserve">В целях обеспечения бесперебойного и </w:t>
      </w:r>
      <w:r w:rsidRPr="00F43DAA">
        <w:rPr>
          <w:rFonts w:ascii="Arial" w:hAnsi="Arial" w:cs="Arial"/>
          <w:sz w:val="22"/>
          <w:szCs w:val="22"/>
        </w:rPr>
        <w:t>комфортного обслуживания покупателей и сохранения единого эстетичного облика Торгового комплекса</w:t>
      </w:r>
      <w:r w:rsidR="000F16D2" w:rsidRPr="00F43DAA">
        <w:rPr>
          <w:rFonts w:ascii="Arial" w:hAnsi="Arial" w:cs="Arial"/>
          <w:sz w:val="22"/>
          <w:szCs w:val="22"/>
        </w:rPr>
        <w:t xml:space="preserve"> Арендатору</w:t>
      </w:r>
      <w:r w:rsidRPr="00F43DAA">
        <w:rPr>
          <w:rFonts w:ascii="Arial" w:hAnsi="Arial" w:cs="Arial"/>
          <w:sz w:val="22"/>
          <w:szCs w:val="22"/>
        </w:rPr>
        <w:t xml:space="preserve"> запрещается в период его работы для посетителей:</w:t>
      </w:r>
    </w:p>
    <w:p w:rsidR="00AC6A45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проводить любые работы по монтажу, демонтажу, замене или настройке POSM-материалов (рекламных конст</w:t>
      </w:r>
      <w:r w:rsidRPr="00F43DAA">
        <w:rPr>
          <w:rFonts w:ascii="Arial" w:hAnsi="Arial" w:cs="Arial"/>
          <w:sz w:val="22"/>
          <w:szCs w:val="22"/>
          <w:lang w:val="ru-RU"/>
        </w:rPr>
        <w:t>рукций, плакатов, стоек, световых коробов, баннеров, образцов и т.п.) в торговых залах, витринах и иных зонах, доступных покупателям;</w:t>
      </w:r>
    </w:p>
    <w:p w:rsidR="00AC6A45" w:rsidRPr="00F43DAA" w:rsidRDefault="00620C7B" w:rsidP="004E1FA8">
      <w:pPr>
        <w:pStyle w:val="ae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осуществлять оформление торговых локаций, связанное с изменением существующей рекламной инфраструктуры или вывесок.</w:t>
      </w:r>
    </w:p>
    <w:p w:rsidR="0026319F" w:rsidRPr="00F43DAA" w:rsidRDefault="00620C7B" w:rsidP="00AC6A45">
      <w:pPr>
        <w:pStyle w:val="Defaul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DAA">
        <w:rPr>
          <w:rFonts w:ascii="Arial" w:hAnsi="Arial" w:cs="Arial"/>
          <w:sz w:val="22"/>
          <w:szCs w:val="22"/>
        </w:rPr>
        <w:t>Все ра</w:t>
      </w:r>
      <w:r w:rsidRPr="00F43DAA">
        <w:rPr>
          <w:rFonts w:ascii="Arial" w:hAnsi="Arial" w:cs="Arial"/>
          <w:sz w:val="22"/>
          <w:szCs w:val="22"/>
        </w:rPr>
        <w:t>боты по обновлению, установке или снятию POSM должны выполняться исключительно до открытия или после закрытия Торгового комплекса.</w:t>
      </w:r>
    </w:p>
    <w:p w:rsidR="00AC6A45" w:rsidRPr="00F43DAA" w:rsidRDefault="00AC6A45" w:rsidP="008040E4">
      <w:pPr>
        <w:pStyle w:val="Default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15" w:name="_Toc519167478"/>
      <w:bookmarkStart w:id="216" w:name="_Toc203989612"/>
      <w:r w:rsidRPr="00F43DAA">
        <w:rPr>
          <w:rFonts w:ascii="Arial" w:hAnsi="Arial" w:cs="Arial"/>
          <w:b/>
          <w:color w:val="auto"/>
          <w:sz w:val="22"/>
          <w:szCs w:val="22"/>
        </w:rPr>
        <w:t>Миграционное законодательство</w:t>
      </w:r>
      <w:bookmarkEnd w:id="215"/>
      <w:bookmarkEnd w:id="216"/>
      <w:r w:rsidRPr="00F43DA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6319F" w:rsidRPr="00F43DAA" w:rsidRDefault="00620C7B" w:rsidP="008040E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>Арендатор гарантирует соблюдение миграционного законодательства РФ и обязуется не допускать н</w:t>
      </w:r>
      <w:r w:rsidRPr="00F43DAA">
        <w:rPr>
          <w:rFonts w:ascii="Arial" w:eastAsia="Times New Roman" w:hAnsi="Arial" w:cs="Arial"/>
          <w:bCs/>
          <w:lang w:val="ru-RU" w:eastAsia="ru-RU"/>
        </w:rPr>
        <w:t>а территорию Объекта аренды и ТК персонал, не имеющий гражданства РФ и при этом не имеющий разрешения на работу на территорию РФ, оформленного в соответствии с действующим законодательством РФ.</w:t>
      </w:r>
    </w:p>
    <w:p w:rsidR="0026319F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>При этом Арендодатель оставляет за собой право отказать в допу</w:t>
      </w:r>
      <w:r w:rsidRPr="00F43DAA">
        <w:rPr>
          <w:rFonts w:ascii="Arial" w:eastAsia="Times New Roman" w:hAnsi="Arial" w:cs="Arial"/>
          <w:bCs/>
          <w:lang w:val="ru-RU" w:eastAsia="ru-RU"/>
        </w:rPr>
        <w:t>ске на территорию ТК и/или прекратить такой допуск для одного или нескольких привлеченных Арендатором иностранных лиц или лиц без гражданства без объяснения причин, что не будет рассматриваться Сторонами как нарушение.</w:t>
      </w:r>
    </w:p>
    <w:p w:rsidR="0026319F" w:rsidRPr="00F43DAA" w:rsidRDefault="0026319F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17" w:name="_Toc519167479"/>
      <w:bookmarkStart w:id="218" w:name="_Toc203989613"/>
      <w:r w:rsidRPr="00F43DAA">
        <w:rPr>
          <w:rFonts w:ascii="Arial" w:hAnsi="Arial" w:cs="Arial"/>
          <w:b/>
          <w:color w:val="auto"/>
          <w:sz w:val="22"/>
          <w:szCs w:val="22"/>
        </w:rPr>
        <w:t>Штрафные санкции</w:t>
      </w:r>
      <w:bookmarkEnd w:id="217"/>
      <w:bookmarkEnd w:id="218"/>
    </w:p>
    <w:p w:rsidR="006A6D3A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 xml:space="preserve">В случае если </w:t>
      </w:r>
      <w:r w:rsidRPr="00F43DAA">
        <w:rPr>
          <w:rFonts w:ascii="Arial" w:eastAsia="Times New Roman" w:hAnsi="Arial" w:cs="Arial"/>
          <w:bCs/>
          <w:lang w:val="ru-RU" w:eastAsia="ru-RU"/>
        </w:rPr>
        <w:t>Арендатор</w:t>
      </w:r>
      <w:r w:rsidR="00071164" w:rsidRPr="00F43DAA">
        <w:rPr>
          <w:rFonts w:ascii="Arial" w:eastAsia="Times New Roman" w:hAnsi="Arial" w:cs="Arial"/>
          <w:bCs/>
          <w:lang w:val="ru-RU" w:eastAsia="ru-RU"/>
        </w:rPr>
        <w:t xml:space="preserve"> (сотрудник арендатора)</w:t>
      </w:r>
      <w:r w:rsidRPr="00F43DAA">
        <w:rPr>
          <w:rFonts w:ascii="Arial" w:eastAsia="Times New Roman" w:hAnsi="Arial" w:cs="Arial"/>
          <w:bCs/>
          <w:lang w:val="ru-RU" w:eastAsia="ru-RU"/>
        </w:rPr>
        <w:t xml:space="preserve"> нарушит Внутренние правила ТК, Арендодатель оставляет за собой право наложить на Арендатора штрафные санкции (Приложение</w:t>
      </w:r>
      <w:r w:rsidR="009E4779" w:rsidRPr="00F43DAA">
        <w:rPr>
          <w:rFonts w:ascii="Arial" w:eastAsia="Times New Roman" w:hAnsi="Arial" w:cs="Arial"/>
          <w:bCs/>
          <w:lang w:val="ru-RU" w:eastAsia="ru-RU"/>
        </w:rPr>
        <w:t xml:space="preserve"> 7</w:t>
      </w:r>
      <w:r w:rsidRPr="00F43DAA">
        <w:rPr>
          <w:rFonts w:ascii="Arial" w:eastAsia="Times New Roman" w:hAnsi="Arial" w:cs="Arial"/>
          <w:bCs/>
          <w:lang w:val="ru-RU" w:eastAsia="ru-RU"/>
        </w:rPr>
        <w:t>).</w:t>
      </w:r>
    </w:p>
    <w:p w:rsidR="004B7FD3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>При установлении факта нарушения Арендатором Внутренних правил ТК составляется соответствующий Акт</w:t>
      </w:r>
      <w:r w:rsidRPr="00F43DAA">
        <w:rPr>
          <w:rFonts w:ascii="Arial" w:eastAsia="Times New Roman" w:hAnsi="Arial" w:cs="Arial"/>
          <w:bCs/>
          <w:lang w:val="ru-RU" w:eastAsia="ru-RU"/>
        </w:rPr>
        <w:t xml:space="preserve"> о нар</w:t>
      </w:r>
      <w:r w:rsidR="00071164" w:rsidRPr="00F43DAA">
        <w:rPr>
          <w:rFonts w:ascii="Arial" w:eastAsia="Times New Roman" w:hAnsi="Arial" w:cs="Arial"/>
          <w:bCs/>
          <w:lang w:val="ru-RU" w:eastAsia="ru-RU"/>
        </w:rPr>
        <w:t>ушении. В этом случае представитель</w:t>
      </w:r>
      <w:r w:rsidR="002873E0" w:rsidRPr="00F43DAA">
        <w:rPr>
          <w:rFonts w:ascii="Arial" w:eastAsia="Times New Roman" w:hAnsi="Arial" w:cs="Arial"/>
          <w:bCs/>
          <w:lang w:val="ru-RU" w:eastAsia="ru-RU"/>
        </w:rPr>
        <w:t xml:space="preserve"> Арендодателя</w:t>
      </w:r>
      <w:r w:rsidRPr="00F43DAA">
        <w:rPr>
          <w:rFonts w:ascii="Arial" w:eastAsia="Times New Roman" w:hAnsi="Arial" w:cs="Arial"/>
          <w:bCs/>
          <w:lang w:val="ru-RU" w:eastAsia="ru-RU"/>
        </w:rPr>
        <w:t xml:space="preserve"> направляет Арендатору Уведомление о нарушении. </w:t>
      </w:r>
    </w:p>
    <w:p w:rsidR="006A6D3A" w:rsidRPr="00F43DAA" w:rsidRDefault="00620C7B" w:rsidP="008040E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>Если иное не будет согласовано с Арендатором дополнительно штраф уплачивается не позднее 5 рабочих дней с даты получения Арендатором Уведомления.</w:t>
      </w:r>
    </w:p>
    <w:p w:rsidR="0026319F" w:rsidRPr="00F43DAA" w:rsidRDefault="0026319F" w:rsidP="0026319F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620C7B" w:rsidP="004E1FA8">
      <w:pPr>
        <w:pStyle w:val="1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/>
          <w:color w:val="auto"/>
          <w:sz w:val="24"/>
          <w:szCs w:val="24"/>
        </w:rPr>
      </w:pPr>
      <w:bookmarkStart w:id="219" w:name="_Toc456797855"/>
      <w:bookmarkStart w:id="220" w:name="_Toc456797948"/>
      <w:bookmarkStart w:id="221" w:name="_Toc456797856"/>
      <w:bookmarkStart w:id="222" w:name="_Toc456797949"/>
      <w:bookmarkStart w:id="223" w:name="_Toc519167480"/>
      <w:bookmarkStart w:id="224" w:name="_Toc203989614"/>
      <w:bookmarkEnd w:id="219"/>
      <w:bookmarkEnd w:id="220"/>
      <w:bookmarkEnd w:id="221"/>
      <w:bookmarkEnd w:id="222"/>
      <w:r w:rsidRPr="00F43DAA">
        <w:rPr>
          <w:rFonts w:ascii="Arial" w:hAnsi="Arial" w:cs="Arial"/>
          <w:b/>
          <w:color w:val="auto"/>
          <w:sz w:val="24"/>
          <w:szCs w:val="24"/>
        </w:rPr>
        <w:t>БЕЗОПАСНОСТЬ</w:t>
      </w:r>
      <w:bookmarkEnd w:id="223"/>
      <w:bookmarkEnd w:id="224"/>
    </w:p>
    <w:p w:rsidR="0026319F" w:rsidRPr="00F43DAA" w:rsidRDefault="00620C7B" w:rsidP="0084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Внутреннюю и внешнюю охрану ТК «Мегаторг» обеспечивает организация ЧОП. </w:t>
      </w:r>
    </w:p>
    <w:p w:rsidR="0026319F" w:rsidRPr="00F43DAA" w:rsidRDefault="00620C7B" w:rsidP="0084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u w:val="single"/>
          <w:lang w:val="ru-RU"/>
        </w:rPr>
        <w:t>В функции охраны</w:t>
      </w:r>
      <w:r w:rsidR="00DA7563" w:rsidRPr="00F43DAA">
        <w:rPr>
          <w:rFonts w:ascii="Arial" w:hAnsi="Arial" w:cs="Arial"/>
          <w:u w:val="single"/>
          <w:lang w:val="ru-RU"/>
        </w:rPr>
        <w:t xml:space="preserve"> (в соответствии с</w:t>
      </w:r>
      <w:r w:rsidR="00AE7F3E" w:rsidRPr="00F43DAA">
        <w:rPr>
          <w:rFonts w:ascii="Arial" w:hAnsi="Arial" w:cs="Arial"/>
          <w:u w:val="single"/>
          <w:lang w:val="ru-RU"/>
        </w:rPr>
        <w:t xml:space="preserve"> условиями</w:t>
      </w:r>
      <w:r w:rsidR="00DA7563" w:rsidRPr="00F43DAA">
        <w:rPr>
          <w:rFonts w:ascii="Arial" w:hAnsi="Arial" w:cs="Arial"/>
          <w:u w:val="single"/>
          <w:lang w:val="ru-RU"/>
        </w:rPr>
        <w:t xml:space="preserve"> </w:t>
      </w:r>
      <w:r w:rsidR="00AE7F3E" w:rsidRPr="00F43DAA">
        <w:rPr>
          <w:rFonts w:ascii="Arial" w:hAnsi="Arial" w:cs="Arial"/>
          <w:u w:val="single"/>
          <w:lang w:val="ru-RU"/>
        </w:rPr>
        <w:t>заключённого</w:t>
      </w:r>
      <w:r w:rsidR="00DA7563" w:rsidRPr="00F43DAA">
        <w:rPr>
          <w:rFonts w:ascii="Arial" w:hAnsi="Arial" w:cs="Arial"/>
          <w:u w:val="single"/>
          <w:lang w:val="ru-RU"/>
        </w:rPr>
        <w:t xml:space="preserve"> Д</w:t>
      </w:r>
      <w:r w:rsidR="00AE7F3E" w:rsidRPr="00F43DAA">
        <w:rPr>
          <w:rFonts w:ascii="Arial" w:hAnsi="Arial" w:cs="Arial"/>
          <w:u w:val="single"/>
          <w:lang w:val="ru-RU"/>
        </w:rPr>
        <w:t>оговора</w:t>
      </w:r>
      <w:r w:rsidR="00DA7563" w:rsidRPr="00F43DAA">
        <w:rPr>
          <w:rFonts w:ascii="Arial" w:hAnsi="Arial" w:cs="Arial"/>
          <w:u w:val="single"/>
          <w:lang w:val="ru-RU"/>
        </w:rPr>
        <w:t xml:space="preserve"> с ЧОП)</w:t>
      </w:r>
      <w:r w:rsidRPr="00F43DAA">
        <w:rPr>
          <w:rFonts w:ascii="Arial" w:hAnsi="Arial" w:cs="Arial"/>
          <w:u w:val="single"/>
          <w:lang w:val="ru-RU"/>
        </w:rPr>
        <w:t xml:space="preserve"> входит следующее: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>защита жизни и здоровья всех лиц, находящихся на территории ТК «Мегаторг</w:t>
      </w:r>
      <w:r w:rsidR="00A33C75" w:rsidRPr="00F43DAA">
        <w:rPr>
          <w:rFonts w:ascii="Arial" w:hAnsi="Arial" w:cs="Arial"/>
          <w:lang w:val="ru-RU"/>
        </w:rPr>
        <w:t>», от угроз физического насилия,</w:t>
      </w:r>
      <w:r w:rsidRPr="00F43DAA">
        <w:rPr>
          <w:rFonts w:ascii="Arial" w:hAnsi="Arial" w:cs="Arial"/>
          <w:lang w:val="ru-RU"/>
        </w:rPr>
        <w:t xml:space="preserve"> </w:t>
      </w:r>
    </w:p>
    <w:p w:rsidR="0000448D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неукоснительное соблюдение требований и правил противопожарной и технической безопасности</w:t>
      </w:r>
      <w:r w:rsidR="00DA7563" w:rsidRPr="00F43DAA">
        <w:rPr>
          <w:rFonts w:ascii="Arial" w:hAnsi="Arial" w:cs="Arial"/>
          <w:lang w:val="ru-RU"/>
        </w:rPr>
        <w:t>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предотвращение нанесения разрушений помещениям ТК «Мегаторг» на ег</w:t>
      </w:r>
      <w:r w:rsidR="00A33C75" w:rsidRPr="00F43DAA">
        <w:rPr>
          <w:rFonts w:ascii="Arial" w:hAnsi="Arial" w:cs="Arial"/>
          <w:lang w:val="ru-RU"/>
        </w:rPr>
        <w:t>о территории,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проведение с</w:t>
      </w:r>
      <w:r w:rsidR="00A33C75" w:rsidRPr="00F43DAA">
        <w:rPr>
          <w:rFonts w:ascii="Arial" w:hAnsi="Arial" w:cs="Arial"/>
          <w:lang w:val="ru-RU"/>
        </w:rPr>
        <w:t>рочной эвакуации посетителей и а</w:t>
      </w:r>
      <w:r w:rsidRPr="00F43DAA">
        <w:rPr>
          <w:rFonts w:ascii="Arial" w:hAnsi="Arial" w:cs="Arial"/>
          <w:lang w:val="ru-RU"/>
        </w:rPr>
        <w:t>рендаторов пр</w:t>
      </w:r>
      <w:r w:rsidRPr="00F43DAA">
        <w:rPr>
          <w:rFonts w:ascii="Arial" w:hAnsi="Arial" w:cs="Arial"/>
          <w:lang w:val="ru-RU"/>
        </w:rPr>
        <w:t>и возникновении (или угрозе возни</w:t>
      </w:r>
      <w:r w:rsidR="00A33C75" w:rsidRPr="00F43DAA">
        <w:rPr>
          <w:rFonts w:ascii="Arial" w:hAnsi="Arial" w:cs="Arial"/>
          <w:lang w:val="ru-RU"/>
        </w:rPr>
        <w:t>кновения) чрезвычайной ситуации,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применение первичных средств пожаротушения при возникновении возгорания в помещениях и</w:t>
      </w:r>
      <w:r w:rsidR="009D6A5B" w:rsidRPr="00F43DAA">
        <w:rPr>
          <w:rFonts w:ascii="Arial" w:hAnsi="Arial" w:cs="Arial"/>
          <w:lang w:val="ru-RU"/>
        </w:rPr>
        <w:t xml:space="preserve"> на территории Торгового комплекса</w:t>
      </w:r>
      <w:r w:rsidR="00A33C75" w:rsidRPr="00F43DAA">
        <w:rPr>
          <w:rFonts w:ascii="Arial" w:hAnsi="Arial" w:cs="Arial"/>
          <w:lang w:val="ru-RU"/>
        </w:rPr>
        <w:t>,</w:t>
      </w:r>
      <w:r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постоянное наблюдение с помощью видеокамер за ситуацией в местах </w:t>
      </w:r>
      <w:r w:rsidRPr="00F43DAA">
        <w:rPr>
          <w:rFonts w:ascii="Arial" w:hAnsi="Arial" w:cs="Arial"/>
          <w:lang w:val="ru-RU"/>
        </w:rPr>
        <w:t>нахождения посетителей в ТК «Мегаторг» и н</w:t>
      </w:r>
      <w:r w:rsidR="00A33C75" w:rsidRPr="00F43DAA">
        <w:rPr>
          <w:rFonts w:ascii="Arial" w:hAnsi="Arial" w:cs="Arial"/>
          <w:lang w:val="ru-RU"/>
        </w:rPr>
        <w:t>а прилегающей к нему территории,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физическое патрулирование в местах о</w:t>
      </w:r>
      <w:r w:rsidR="00A33C75" w:rsidRPr="00F43DAA">
        <w:rPr>
          <w:rFonts w:ascii="Arial" w:hAnsi="Arial" w:cs="Arial"/>
          <w:lang w:val="ru-RU"/>
        </w:rPr>
        <w:t>бщего пользования круглосуточно,</w:t>
      </w:r>
      <w:r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постоянное наблюдение за состоянием технических средств охраны и пожар</w:t>
      </w:r>
      <w:r w:rsidR="00A33C75" w:rsidRPr="00F43DAA">
        <w:rPr>
          <w:rFonts w:ascii="Arial" w:hAnsi="Arial" w:cs="Arial"/>
          <w:lang w:val="ru-RU"/>
        </w:rPr>
        <w:t>ной сигнализации, пожаротушения,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постоянн</w:t>
      </w:r>
      <w:r w:rsidRPr="00F43DAA">
        <w:rPr>
          <w:rFonts w:ascii="Arial" w:hAnsi="Arial" w:cs="Arial"/>
          <w:lang w:val="ru-RU"/>
        </w:rPr>
        <w:t xml:space="preserve">ые личные тренировки для управления, в случае необходимости, эвакуационными мероприятиями.  </w:t>
      </w:r>
    </w:p>
    <w:p w:rsidR="0026319F" w:rsidRPr="00F43DAA" w:rsidRDefault="0026319F" w:rsidP="008447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ЧОП может оказыва</w:t>
      </w:r>
      <w:r w:rsidR="00A33C75" w:rsidRPr="00F43DAA">
        <w:rPr>
          <w:rFonts w:ascii="Arial" w:hAnsi="Arial" w:cs="Arial"/>
          <w:lang w:val="ru-RU"/>
        </w:rPr>
        <w:t>ть охранные услуги конкретному а</w:t>
      </w:r>
      <w:r w:rsidRPr="00F43DAA">
        <w:rPr>
          <w:rFonts w:ascii="Arial" w:hAnsi="Arial" w:cs="Arial"/>
          <w:lang w:val="ru-RU"/>
        </w:rPr>
        <w:t>рендатору, в случае заключения Договора возмез</w:t>
      </w:r>
      <w:r w:rsidR="00A33C75" w:rsidRPr="00F43DAA">
        <w:rPr>
          <w:rFonts w:ascii="Arial" w:hAnsi="Arial" w:cs="Arial"/>
          <w:lang w:val="ru-RU"/>
        </w:rPr>
        <w:t>дного оказания услуг. Все а</w:t>
      </w:r>
      <w:r w:rsidRPr="00F43DAA">
        <w:rPr>
          <w:rFonts w:ascii="Arial" w:hAnsi="Arial" w:cs="Arial"/>
          <w:lang w:val="ru-RU"/>
        </w:rPr>
        <w:t>рендаторы ТК «Мегаторг» должны обеспечит</w:t>
      </w:r>
      <w:r w:rsidRPr="00F43DAA">
        <w:rPr>
          <w:rFonts w:ascii="Arial" w:hAnsi="Arial" w:cs="Arial"/>
          <w:lang w:val="ru-RU"/>
        </w:rPr>
        <w:t>ь безопасность и сохранность своих помещений.</w:t>
      </w: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b/>
          <w:lang w:val="ru-RU"/>
        </w:rPr>
        <w:t>Примечание:</w:t>
      </w:r>
      <w:r w:rsidRPr="00F43DAA">
        <w:rPr>
          <w:rFonts w:ascii="Arial" w:hAnsi="Arial" w:cs="Arial"/>
          <w:lang w:val="ru-RU"/>
        </w:rPr>
        <w:t xml:space="preserve"> сотрудники охраны не имеют при себе служебного оружия и специальных средств. При возникновении серьезных происшествий, сотрудники охраны обращаются в местное отделение полиции.</w:t>
      </w: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u w:val="single"/>
          <w:lang w:val="ru-RU"/>
        </w:rPr>
      </w:pPr>
      <w:r w:rsidRPr="00F43DAA">
        <w:rPr>
          <w:rFonts w:ascii="Arial" w:hAnsi="Arial" w:cs="Arial"/>
          <w:u w:val="single"/>
          <w:lang w:val="ru-RU"/>
        </w:rPr>
        <w:t>Зо</w:t>
      </w:r>
      <w:r w:rsidR="009D6A5B" w:rsidRPr="00F43DAA">
        <w:rPr>
          <w:rFonts w:ascii="Arial" w:hAnsi="Arial" w:cs="Arial"/>
          <w:u w:val="single"/>
          <w:lang w:val="ru-RU"/>
        </w:rPr>
        <w:t>ны ответственности Арендодателя</w:t>
      </w:r>
      <w:r w:rsidRPr="00F43DAA">
        <w:rPr>
          <w:rFonts w:ascii="Arial" w:hAnsi="Arial" w:cs="Arial"/>
          <w:u w:val="single"/>
          <w:lang w:val="ru-RU"/>
        </w:rPr>
        <w:t>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централизованная система управления автома</w:t>
      </w:r>
      <w:r w:rsidR="005D4DD6" w:rsidRPr="00F43DAA">
        <w:rPr>
          <w:rFonts w:ascii="Arial" w:hAnsi="Arial" w:cs="Arial"/>
          <w:lang w:val="ru-RU"/>
        </w:rPr>
        <w:t>тической системой пожаротушения,</w:t>
      </w:r>
      <w:r w:rsidRPr="00F43DAA">
        <w:rPr>
          <w:rFonts w:ascii="Arial" w:hAnsi="Arial" w:cs="Arial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централизованная система слежения за возгоранием, неправомерными действиями (кражами) и функционированием механического оборудования (кондиционеры, </w:t>
      </w:r>
      <w:r w:rsidR="005D4DD6" w:rsidRPr="00F43DAA">
        <w:rPr>
          <w:rFonts w:ascii="Arial" w:hAnsi="Arial" w:cs="Arial"/>
          <w:lang w:val="ru-RU"/>
        </w:rPr>
        <w:t>отопление, лифты и т.п.),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система видеонаблюдения,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система оповещения </w:t>
      </w:r>
      <w:r w:rsidR="005D4DD6" w:rsidRPr="00F43DAA">
        <w:rPr>
          <w:rFonts w:ascii="Arial" w:hAnsi="Arial" w:cs="Arial"/>
          <w:lang w:val="ru-RU"/>
        </w:rPr>
        <w:t>посетителей (громкоговорители),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сис</w:t>
      </w:r>
      <w:r w:rsidR="005D4DD6" w:rsidRPr="00F43DAA">
        <w:rPr>
          <w:rFonts w:ascii="Arial" w:hAnsi="Arial" w:cs="Arial"/>
          <w:lang w:val="ru-RU"/>
        </w:rPr>
        <w:t>тема аварийного электропитания,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правовая</w:t>
      </w:r>
      <w:r w:rsidRPr="00F43DAA">
        <w:rPr>
          <w:rFonts w:ascii="Arial" w:hAnsi="Arial" w:cs="Arial"/>
        </w:rPr>
        <w:t xml:space="preserve"> основ</w:t>
      </w:r>
      <w:r w:rsidRPr="00F43DAA">
        <w:rPr>
          <w:rFonts w:ascii="Arial" w:hAnsi="Arial" w:cs="Arial"/>
          <w:lang w:val="ru-RU"/>
        </w:rPr>
        <w:t>а</w:t>
      </w:r>
      <w:r w:rsidR="005D4DD6" w:rsidRPr="00F43DAA">
        <w:rPr>
          <w:rFonts w:ascii="Arial" w:hAnsi="Arial" w:cs="Arial"/>
        </w:rPr>
        <w:t xml:space="preserve"> охранной деятельности</w:t>
      </w:r>
      <w:r w:rsidR="005D4DD6" w:rsidRPr="00F43DAA">
        <w:rPr>
          <w:rFonts w:ascii="Arial" w:hAnsi="Arial" w:cs="Arial"/>
          <w:lang w:val="ru-RU"/>
        </w:rPr>
        <w:t>,</w:t>
      </w:r>
      <w:r w:rsidRPr="00F43DAA">
        <w:rPr>
          <w:rFonts w:ascii="Arial" w:hAnsi="Arial" w:cs="Arial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регулярные учения (тренировки) </w:t>
      </w:r>
      <w:r w:rsidR="005D4DD6" w:rsidRPr="00F43DAA">
        <w:rPr>
          <w:rFonts w:ascii="Arial" w:hAnsi="Arial" w:cs="Arial"/>
          <w:lang w:val="ru-RU"/>
        </w:rPr>
        <w:t>по эвакуации людей из помещений,</w:t>
      </w:r>
      <w:r w:rsidRPr="00F43DAA">
        <w:rPr>
          <w:rFonts w:ascii="Arial" w:hAnsi="Arial" w:cs="Arial"/>
          <w:lang w:val="ru-RU"/>
        </w:rPr>
        <w:t xml:space="preserve"> </w:t>
      </w:r>
      <w:bookmarkStart w:id="225" w:name="page35"/>
      <w:bookmarkEnd w:id="225"/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периодические </w:t>
      </w:r>
      <w:r w:rsidRPr="00F43DAA">
        <w:rPr>
          <w:rFonts w:ascii="Arial" w:hAnsi="Arial" w:cs="Arial"/>
          <w:lang w:val="ru-RU"/>
        </w:rPr>
        <w:t>учени</w:t>
      </w:r>
      <w:r w:rsidR="005D4DD6" w:rsidRPr="00F43DAA">
        <w:rPr>
          <w:rFonts w:ascii="Arial" w:hAnsi="Arial" w:cs="Arial"/>
          <w:lang w:val="ru-RU"/>
        </w:rPr>
        <w:t>я (тренировки) по пожаротушению,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 xml:space="preserve">регулярные проверки уровня </w:t>
      </w:r>
      <w:r w:rsidR="005D4DD6" w:rsidRPr="00F43DAA">
        <w:rPr>
          <w:rFonts w:ascii="Arial" w:hAnsi="Arial" w:cs="Arial"/>
          <w:lang w:val="ru-RU"/>
        </w:rPr>
        <w:t>безопасности, как в помещениях а</w:t>
      </w:r>
      <w:r w:rsidRPr="00F43DAA">
        <w:rPr>
          <w:rFonts w:ascii="Arial" w:hAnsi="Arial" w:cs="Arial"/>
          <w:lang w:val="ru-RU"/>
        </w:rPr>
        <w:t>рендаторов, так и всего здания.</w:t>
      </w:r>
    </w:p>
    <w:p w:rsidR="0026319F" w:rsidRPr="00F43DAA" w:rsidRDefault="00620C7B" w:rsidP="0084472A">
      <w:pPr>
        <w:spacing w:after="0" w:line="360" w:lineRule="auto"/>
        <w:ind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u w:val="single"/>
          <w:lang w:val="ru-RU"/>
        </w:rPr>
        <w:t>Зоны ответственности</w:t>
      </w:r>
      <w:r w:rsidRPr="00F43DAA">
        <w:rPr>
          <w:rFonts w:ascii="Arial" w:hAnsi="Arial" w:cs="Arial"/>
          <w:u w:val="single"/>
          <w:lang w:val="ru-RU" w:eastAsia="ru-RU"/>
        </w:rPr>
        <w:t xml:space="preserve"> Арендатора: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lang w:val="ru-RU"/>
        </w:rPr>
        <w:t>обеспечение безопасности внутри своих помещений, в т.ч. защита оборудования магазинов, товар</w:t>
      </w:r>
      <w:r w:rsidR="006A166A" w:rsidRPr="00F43DAA">
        <w:rPr>
          <w:rFonts w:ascii="Arial" w:hAnsi="Arial" w:cs="Arial"/>
          <w:lang w:val="ru-RU"/>
        </w:rPr>
        <w:t>ов от краж и актов вандализма (р</w:t>
      </w:r>
      <w:r w:rsidR="005D4DD6" w:rsidRPr="00F43DAA">
        <w:rPr>
          <w:rFonts w:ascii="Arial" w:hAnsi="Arial" w:cs="Arial"/>
          <w:lang w:val="ru-RU"/>
        </w:rPr>
        <w:t>екомендуем всем арендаторам разработать свои п</w:t>
      </w:r>
      <w:r w:rsidRPr="00F43DAA">
        <w:rPr>
          <w:rFonts w:ascii="Arial" w:hAnsi="Arial" w:cs="Arial"/>
          <w:lang w:val="ru-RU"/>
        </w:rPr>
        <w:t>рограммы борьбы с подобными явлениями</w:t>
      </w:r>
      <w:r w:rsidR="006A166A" w:rsidRPr="00F43DAA">
        <w:rPr>
          <w:rFonts w:ascii="Arial" w:hAnsi="Arial" w:cs="Arial"/>
          <w:lang w:val="ru-RU"/>
        </w:rPr>
        <w:t>,</w:t>
      </w:r>
      <w:r w:rsidR="005D4DD6" w:rsidRPr="00F43DAA">
        <w:rPr>
          <w:rFonts w:ascii="Arial" w:hAnsi="Arial" w:cs="Arial"/>
          <w:lang w:val="ru-RU"/>
        </w:rPr>
        <w:t xml:space="preserve"> нарушениями),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lang w:val="ru-RU"/>
        </w:rPr>
        <w:t>разработка плана действий в случае срабатывания своей собственной системы сигн</w:t>
      </w:r>
      <w:r w:rsidR="005D4DD6" w:rsidRPr="00F43DAA">
        <w:rPr>
          <w:rFonts w:ascii="Arial" w:hAnsi="Arial" w:cs="Arial"/>
          <w:lang w:val="ru-RU"/>
        </w:rPr>
        <w:t>ализации (если таковая имеется),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lang w:val="ru-RU"/>
        </w:rPr>
        <w:t>участие в програ</w:t>
      </w:r>
      <w:r w:rsidRPr="00F43DAA">
        <w:rPr>
          <w:rFonts w:ascii="Arial" w:hAnsi="Arial" w:cs="Arial"/>
          <w:lang w:val="ru-RU"/>
        </w:rPr>
        <w:t xml:space="preserve">мме по предотвращению краж в магазине (более подробная информация может быть представлена </w:t>
      </w:r>
      <w:r w:rsidR="009D6A5B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="005D4DD6" w:rsidRPr="00F43DAA">
        <w:rPr>
          <w:rFonts w:ascii="Arial" w:hAnsi="Arial" w:cs="Arial"/>
          <w:lang w:val="ru-RU"/>
        </w:rPr>
        <w:t xml:space="preserve"> на индивидуальной основе),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lang w:val="ru-RU"/>
        </w:rPr>
        <w:t xml:space="preserve">предоставление </w:t>
      </w:r>
      <w:r w:rsidR="009D6A5B" w:rsidRPr="00F43DAA">
        <w:rPr>
          <w:rFonts w:ascii="Arial" w:hAnsi="Arial" w:cs="Arial"/>
          <w:lang w:val="ru-RU"/>
        </w:rPr>
        <w:t xml:space="preserve">представителю Арендодателя </w:t>
      </w:r>
      <w:r w:rsidR="005D4DD6" w:rsidRPr="00F43DAA">
        <w:rPr>
          <w:rFonts w:ascii="Arial" w:hAnsi="Arial" w:cs="Arial"/>
          <w:lang w:val="ru-RU"/>
        </w:rPr>
        <w:t>и ЧОП списка</w:t>
      </w:r>
      <w:r w:rsidRPr="00F43DAA">
        <w:rPr>
          <w:rFonts w:ascii="Arial" w:hAnsi="Arial" w:cs="Arial"/>
          <w:lang w:val="ru-RU"/>
        </w:rPr>
        <w:t xml:space="preserve"> доверенных лиц, имеющих право на вскрытие (закрытие) магазина с указанием их контактных телефонов д</w:t>
      </w:r>
      <w:r w:rsidR="005D4DD6" w:rsidRPr="00F43DAA">
        <w:rPr>
          <w:rFonts w:ascii="Arial" w:hAnsi="Arial" w:cs="Arial"/>
          <w:lang w:val="ru-RU"/>
        </w:rPr>
        <w:t>ля связи в экстренных ситуациях,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u w:val="single"/>
          <w:lang w:val="ru-RU" w:eastAsia="ru-RU"/>
        </w:rPr>
      </w:pPr>
      <w:r w:rsidRPr="00F43DAA">
        <w:rPr>
          <w:rFonts w:ascii="Arial" w:hAnsi="Arial" w:cs="Arial"/>
          <w:lang w:val="ru-RU"/>
        </w:rPr>
        <w:t>перед началом</w:t>
      </w:r>
      <w:r w:rsidR="005D4DD6" w:rsidRPr="00F43DAA">
        <w:rPr>
          <w:rFonts w:ascii="Arial" w:hAnsi="Arial" w:cs="Arial"/>
          <w:lang w:val="ru-RU"/>
        </w:rPr>
        <w:t xml:space="preserve"> осуществления деятельности на О</w:t>
      </w:r>
      <w:r w:rsidRPr="00F43DAA">
        <w:rPr>
          <w:rFonts w:ascii="Arial" w:hAnsi="Arial" w:cs="Arial"/>
          <w:lang w:val="ru-RU"/>
        </w:rPr>
        <w:t xml:space="preserve">бъекте </w:t>
      </w:r>
      <w:r w:rsidR="005D4DD6" w:rsidRPr="00F43DAA">
        <w:rPr>
          <w:rFonts w:ascii="Arial" w:hAnsi="Arial" w:cs="Arial"/>
          <w:lang w:val="ru-RU"/>
        </w:rPr>
        <w:t xml:space="preserve">(ТК «Мегаторг») </w:t>
      </w:r>
      <w:r w:rsidR="009F43FA" w:rsidRPr="00F43DAA">
        <w:rPr>
          <w:rFonts w:ascii="Arial" w:hAnsi="Arial" w:cs="Arial"/>
          <w:lang w:val="ru-RU"/>
        </w:rPr>
        <w:t>А</w:t>
      </w:r>
      <w:r w:rsidRPr="00F43DAA">
        <w:rPr>
          <w:rFonts w:ascii="Arial" w:hAnsi="Arial" w:cs="Arial"/>
          <w:lang w:val="ru-RU"/>
        </w:rPr>
        <w:t>рендатор и его сотрудники обязаны пройти инструктаж по</w:t>
      </w:r>
      <w:r w:rsidRPr="00F43DAA">
        <w:rPr>
          <w:rFonts w:ascii="Arial" w:hAnsi="Arial" w:cs="Arial"/>
          <w:lang w:val="ru-RU"/>
        </w:rPr>
        <w:t xml:space="preserve"> АТЗ (антитеррористической защищённости) под роспись.</w:t>
      </w:r>
    </w:p>
    <w:p w:rsidR="0026319F" w:rsidRPr="00F43DAA" w:rsidRDefault="0026319F" w:rsidP="0084472A">
      <w:pPr>
        <w:spacing w:after="0" w:line="360" w:lineRule="auto"/>
        <w:ind w:firstLine="709"/>
        <w:jc w:val="both"/>
        <w:rPr>
          <w:rFonts w:ascii="Arial" w:hAnsi="Arial" w:cs="Arial"/>
          <w:u w:val="single"/>
          <w:lang w:val="ru-RU" w:eastAsia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26" w:name="_Toc519167481"/>
      <w:bookmarkStart w:id="227" w:name="_Toc203989615"/>
      <w:r w:rsidRPr="00F43DAA">
        <w:rPr>
          <w:rFonts w:ascii="Arial" w:hAnsi="Arial" w:cs="Arial"/>
          <w:b/>
          <w:color w:val="auto"/>
          <w:sz w:val="22"/>
          <w:szCs w:val="22"/>
        </w:rPr>
        <w:t>Охрана ТК</w:t>
      </w:r>
      <w:bookmarkEnd w:id="226"/>
      <w:bookmarkEnd w:id="227"/>
    </w:p>
    <w:p w:rsidR="0026319F" w:rsidRPr="00F43DAA" w:rsidRDefault="00620C7B" w:rsidP="004E1FA8">
      <w:pPr>
        <w:pStyle w:val="3"/>
        <w:numPr>
          <w:ilvl w:val="2"/>
          <w:numId w:val="8"/>
        </w:numPr>
        <w:spacing w:before="0" w:after="120"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28" w:name="_Toc203989616"/>
      <w:r w:rsidRPr="00F43DAA">
        <w:rPr>
          <w:rFonts w:ascii="Arial" w:hAnsi="Arial" w:cs="Arial"/>
          <w:b/>
          <w:color w:val="auto"/>
          <w:sz w:val="22"/>
          <w:szCs w:val="22"/>
        </w:rPr>
        <w:t>Охранная сигнализация</w:t>
      </w:r>
      <w:bookmarkEnd w:id="228"/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В нерабочее время (с 22.00 до 10.00) все выходы из здания (кроме автоматических дверей центрального входа и ворот помещений для разгрузки), защищаются системой контроля </w:t>
      </w:r>
      <w:r w:rsidRPr="00F43DAA">
        <w:rPr>
          <w:rFonts w:ascii="Arial" w:hAnsi="Arial" w:cs="Arial"/>
          <w:lang w:val="ru-RU"/>
        </w:rPr>
        <w:t>управления доступом (СКУД), подключенной к центральному пульту охраны</w:t>
      </w:r>
      <w:r w:rsidR="00E93550" w:rsidRPr="00F43DAA">
        <w:rPr>
          <w:rFonts w:ascii="Arial" w:hAnsi="Arial" w:cs="Arial"/>
          <w:lang w:val="ru-RU"/>
        </w:rPr>
        <w:t>. П</w:t>
      </w:r>
      <w:r w:rsidRPr="00F43DAA">
        <w:rPr>
          <w:rFonts w:ascii="Arial" w:hAnsi="Arial" w:cs="Arial"/>
          <w:lang w:val="ru-RU"/>
        </w:rPr>
        <w:t>ри включенной охранной сигнализации вход в здание запрещен. Арендатор</w:t>
      </w:r>
      <w:r w:rsidR="009D6A5B" w:rsidRPr="00F43DAA">
        <w:rPr>
          <w:rFonts w:ascii="Arial" w:hAnsi="Arial" w:cs="Arial"/>
          <w:lang w:val="ru-RU"/>
        </w:rPr>
        <w:t>у (сотруднику</w:t>
      </w:r>
      <w:r w:rsidR="00C2537E" w:rsidRPr="00F43DAA">
        <w:rPr>
          <w:rFonts w:ascii="Arial" w:hAnsi="Arial" w:cs="Arial"/>
          <w:lang w:val="ru-RU"/>
        </w:rPr>
        <w:t xml:space="preserve"> а</w:t>
      </w:r>
      <w:r w:rsidRPr="00F43DAA">
        <w:rPr>
          <w:rFonts w:ascii="Arial" w:hAnsi="Arial" w:cs="Arial"/>
          <w:lang w:val="ru-RU"/>
        </w:rPr>
        <w:t>рендатора) д</w:t>
      </w:r>
      <w:r w:rsidR="00E93550" w:rsidRPr="00F43DAA">
        <w:rPr>
          <w:rFonts w:ascii="Arial" w:hAnsi="Arial" w:cs="Arial"/>
          <w:lang w:val="ru-RU"/>
        </w:rPr>
        <w:t>оступ</w:t>
      </w:r>
      <w:r w:rsidRPr="00F43DAA">
        <w:rPr>
          <w:rFonts w:ascii="Arial" w:hAnsi="Arial" w:cs="Arial"/>
          <w:lang w:val="ru-RU"/>
        </w:rPr>
        <w:t xml:space="preserve"> в здание </w:t>
      </w:r>
      <w:r w:rsidR="00E93550" w:rsidRPr="00F43DAA">
        <w:rPr>
          <w:rFonts w:ascii="Arial" w:hAnsi="Arial" w:cs="Arial"/>
          <w:lang w:val="ru-RU"/>
        </w:rPr>
        <w:t>может быть разрешен только по заявке Арендатора (поданной как минимум за 24 часа</w:t>
      </w:r>
      <w:r w:rsidR="009D6A5B" w:rsidRPr="00F43DAA">
        <w:rPr>
          <w:rFonts w:ascii="Arial" w:hAnsi="Arial" w:cs="Arial"/>
          <w:lang w:val="ru-RU"/>
        </w:rPr>
        <w:t>), согласованной представителем</w:t>
      </w:r>
      <w:r w:rsidR="00E93550" w:rsidRPr="00F43DAA">
        <w:rPr>
          <w:rFonts w:ascii="Arial" w:hAnsi="Arial" w:cs="Arial"/>
          <w:lang w:val="ru-RU"/>
        </w:rPr>
        <w:t xml:space="preserve"> Арендодателя (Приложение 3)</w:t>
      </w:r>
      <w:r w:rsidRPr="00F43DAA">
        <w:rPr>
          <w:rFonts w:ascii="Arial" w:hAnsi="Arial" w:cs="Arial"/>
          <w:lang w:val="ru-RU"/>
        </w:rPr>
        <w:t>. Каждый магазин имеет право устанавливать в помещениях дополнительные средства охраны (кнопки тревожной сигнализации и т.п.), камеры наблюдения, подключать их к пульту местного отделения ми</w:t>
      </w:r>
      <w:r w:rsidRPr="00F43DAA">
        <w:rPr>
          <w:rFonts w:ascii="Arial" w:hAnsi="Arial" w:cs="Arial"/>
          <w:lang w:val="ru-RU"/>
        </w:rPr>
        <w:t xml:space="preserve">лиции и/или ЧОП, отвечающего за безопасность ТК «Мегаторг». Установку, подключение и техобслуживание таких охранных систем оплачивают владельцы магазинов. Их установка и подключение должны быть согласованы с </w:t>
      </w:r>
      <w:r w:rsidR="006E486E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>. Включают и выключаю</w:t>
      </w:r>
      <w:r w:rsidRPr="00F43DAA">
        <w:rPr>
          <w:rFonts w:ascii="Arial" w:hAnsi="Arial" w:cs="Arial"/>
          <w:lang w:val="ru-RU"/>
        </w:rPr>
        <w:t>т с</w:t>
      </w:r>
      <w:r w:rsidR="00913994" w:rsidRPr="00F43DAA">
        <w:rPr>
          <w:rFonts w:ascii="Arial" w:hAnsi="Arial" w:cs="Arial"/>
          <w:lang w:val="ru-RU"/>
        </w:rPr>
        <w:t xml:space="preserve">вою аварийную сигнализацию </w:t>
      </w:r>
      <w:r w:rsidRPr="00F43DAA">
        <w:rPr>
          <w:rFonts w:ascii="Arial" w:hAnsi="Arial" w:cs="Arial"/>
          <w:lang w:val="ru-RU"/>
        </w:rPr>
        <w:t>сотрудники магазина</w:t>
      </w:r>
      <w:r w:rsidR="00913994" w:rsidRPr="00F43DAA">
        <w:rPr>
          <w:rFonts w:ascii="Arial" w:hAnsi="Arial" w:cs="Arial"/>
          <w:lang w:val="ru-RU"/>
        </w:rPr>
        <w:t xml:space="preserve"> самостоятельно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620C7B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b/>
          <w:lang w:val="ru-RU"/>
        </w:rPr>
        <w:t>Внимание</w:t>
      </w:r>
      <w:r w:rsidRPr="00F43DAA">
        <w:rPr>
          <w:rFonts w:ascii="Arial" w:hAnsi="Arial" w:cs="Arial"/>
          <w:lang w:val="ru-RU"/>
        </w:rPr>
        <w:t>: Сигнализация о несанкционированном проникновении в магазин не должна располагаться в торговом зале магазина. Ее устанавливают в незаметном месте, откуда посетители магазина не видя</w:t>
      </w:r>
      <w:r w:rsidRPr="00F43DAA">
        <w:rPr>
          <w:rFonts w:ascii="Arial" w:hAnsi="Arial" w:cs="Arial"/>
          <w:lang w:val="ru-RU"/>
        </w:rPr>
        <w:t>т, как включается/выключается сигнализация. Все двери запасных/аварийных выходов или ведущие в служебные коридоры, открываются электронным ключом (с точкой) и оборудованы звуковой сигнализацией, которая сразу включается, если дверь открыта без такого ключа</w:t>
      </w:r>
      <w:r w:rsidRPr="00F43DAA">
        <w:rPr>
          <w:rFonts w:ascii="Arial" w:hAnsi="Arial" w:cs="Arial"/>
          <w:lang w:val="ru-RU"/>
        </w:rPr>
        <w:t>.</w:t>
      </w:r>
    </w:p>
    <w:p w:rsidR="0026319F" w:rsidRPr="00F43DAA" w:rsidRDefault="0026319F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2"/>
          <w:numId w:val="8"/>
        </w:numPr>
        <w:spacing w:before="0" w:after="120"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bookmarkStart w:id="229" w:name="_Toc203989617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Система видеонаблюдения</w:t>
      </w:r>
      <w:r w:rsidR="005117A1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и согласие на обработку данных</w:t>
      </w:r>
      <w:bookmarkEnd w:id="229"/>
    </w:p>
    <w:p w:rsidR="005117A1" w:rsidRPr="00F43DAA" w:rsidRDefault="00620C7B" w:rsidP="005117A1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val="ru-RU" w:eastAsia="ru-RU"/>
        </w:rPr>
      </w:pPr>
      <w:r w:rsidRPr="00F43DAA">
        <w:rPr>
          <w:rFonts w:ascii="Arial" w:eastAsia="Times New Roman" w:hAnsi="Arial" w:cs="Arial"/>
          <w:bCs/>
          <w:lang w:val="ru-RU" w:eastAsia="ru-RU"/>
        </w:rPr>
        <w:t xml:space="preserve">Арендатор, его сотрудники и представители, находясь на территории Торгового комплекса, в том числе в помещениях общего пользования, дают свое согласие Арендодателю на проведение видеосъемки </w:t>
      </w:r>
      <w:r w:rsidRPr="00F43DAA">
        <w:rPr>
          <w:rFonts w:ascii="Arial" w:eastAsia="Times New Roman" w:hAnsi="Arial" w:cs="Arial"/>
          <w:bCs/>
          <w:lang w:val="ru-RU" w:eastAsia="ru-RU"/>
        </w:rPr>
        <w:t>(фиксацию, обработку и хранение изображений) исключительно в целях обеспечения безопасности, контроля соблюдения Правил работы ТК и предотвращения правонарушений.</w:t>
      </w:r>
    </w:p>
    <w:p w:rsidR="005117A1" w:rsidRPr="00F43DAA" w:rsidRDefault="00620C7B" w:rsidP="005117A1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Не сдаваемые в аренду наружные и внутренние территории ТК (коридоры, холлы, входные группы, л</w:t>
      </w:r>
      <w:r w:rsidRPr="00F43DAA">
        <w:rPr>
          <w:rFonts w:ascii="Arial" w:hAnsi="Arial" w:cs="Arial"/>
          <w:sz w:val="22"/>
          <w:szCs w:val="22"/>
          <w:lang w:val="ru-RU"/>
        </w:rPr>
        <w:t>ифты, эскалаторы, парковки и т.д.) находятся под круглосуточным видеонаблюдением.</w:t>
      </w:r>
    </w:p>
    <w:p w:rsidR="005117A1" w:rsidRPr="00F43DAA" w:rsidRDefault="00620C7B" w:rsidP="005117A1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Представитель Арендодателя не выдает Арендаторам видеозаписи. Видеозаписи выд</w:t>
      </w:r>
      <w:r w:rsidR="006E486E" w:rsidRPr="00F43DAA">
        <w:rPr>
          <w:rFonts w:ascii="Arial" w:hAnsi="Arial" w:cs="Arial"/>
          <w:sz w:val="22"/>
          <w:szCs w:val="22"/>
          <w:lang w:val="ru-RU"/>
        </w:rPr>
        <w:t xml:space="preserve">аются охранной организацией </w:t>
      </w:r>
      <w:r w:rsidRPr="00F43DAA">
        <w:rPr>
          <w:rFonts w:ascii="Arial" w:hAnsi="Arial" w:cs="Arial"/>
          <w:sz w:val="22"/>
          <w:szCs w:val="22"/>
          <w:lang w:val="ru-RU"/>
        </w:rPr>
        <w:t>только органам полиции по их официальному запросу.</w:t>
      </w:r>
    </w:p>
    <w:p w:rsidR="005117A1" w:rsidRPr="00F43DAA" w:rsidRDefault="00620C7B" w:rsidP="005C2932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Учет посетителей в</w:t>
      </w:r>
      <w:r w:rsidRPr="00F43DAA">
        <w:rPr>
          <w:rFonts w:ascii="Arial" w:hAnsi="Arial" w:cs="Arial"/>
          <w:sz w:val="22"/>
          <w:szCs w:val="22"/>
          <w:lang w:val="ru-RU"/>
        </w:rPr>
        <w:t>едется с помощью автоматической системы наблюдения, которой оснащены все входы в Торговый комплекс. Число посетителей регистрируется ежедневно.</w:t>
      </w:r>
    </w:p>
    <w:p w:rsidR="0026319F" w:rsidRPr="00F43DAA" w:rsidRDefault="00620C7B" w:rsidP="005C2932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F43DAA">
        <w:rPr>
          <w:rFonts w:ascii="Arial" w:hAnsi="Arial" w:cs="Arial"/>
          <w:sz w:val="22"/>
          <w:szCs w:val="22"/>
          <w:lang w:val="ru-RU"/>
        </w:rPr>
        <w:t>Информация по посещаемост</w:t>
      </w:r>
      <w:r w:rsidR="006E486E" w:rsidRPr="00F43DAA">
        <w:rPr>
          <w:rFonts w:ascii="Arial" w:hAnsi="Arial" w:cs="Arial"/>
          <w:sz w:val="22"/>
          <w:szCs w:val="22"/>
          <w:lang w:val="ru-RU"/>
        </w:rPr>
        <w:t>и ТК предоставляется Арендатору</w:t>
      </w:r>
      <w:r w:rsidRPr="00F43DAA">
        <w:rPr>
          <w:rFonts w:ascii="Arial" w:hAnsi="Arial" w:cs="Arial"/>
          <w:sz w:val="22"/>
          <w:szCs w:val="22"/>
          <w:lang w:val="ru-RU"/>
        </w:rPr>
        <w:t xml:space="preserve"> за последний календарный месяц и за месяц, предшествующ</w:t>
      </w:r>
      <w:r w:rsidRPr="00F43DAA">
        <w:rPr>
          <w:rFonts w:ascii="Arial" w:hAnsi="Arial" w:cs="Arial"/>
          <w:sz w:val="22"/>
          <w:szCs w:val="22"/>
          <w:lang w:val="ru-RU"/>
        </w:rPr>
        <w:t>ий последнему календарному, как среднедневной показатель, без разбивки на дни и этажи, строго по запросу</w:t>
      </w:r>
      <w:r w:rsidR="006E486E" w:rsidRPr="00F43DAA">
        <w:rPr>
          <w:rFonts w:ascii="Arial" w:hAnsi="Arial" w:cs="Arial"/>
          <w:sz w:val="22"/>
          <w:szCs w:val="22"/>
          <w:lang w:val="ru-RU"/>
        </w:rPr>
        <w:t>, направленному в адрес представителя</w:t>
      </w:r>
      <w:r w:rsidR="00891B1F" w:rsidRPr="00F43DAA">
        <w:rPr>
          <w:rFonts w:ascii="Arial" w:hAnsi="Arial" w:cs="Arial"/>
          <w:sz w:val="22"/>
          <w:szCs w:val="22"/>
          <w:lang w:val="ru-RU"/>
        </w:rPr>
        <w:t xml:space="preserve"> Арендодателя</w:t>
      </w:r>
      <w:r w:rsidRPr="00F43DAA">
        <w:rPr>
          <w:rFonts w:ascii="Arial" w:hAnsi="Arial" w:cs="Arial"/>
          <w:sz w:val="22"/>
          <w:szCs w:val="22"/>
          <w:lang w:val="ru-RU"/>
        </w:rPr>
        <w:t>.</w:t>
      </w:r>
    </w:p>
    <w:p w:rsidR="005117A1" w:rsidRPr="00F43DAA" w:rsidRDefault="005117A1" w:rsidP="005117A1">
      <w:pPr>
        <w:pStyle w:val="ae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:rsidR="002A4CC3" w:rsidRPr="00F43DAA" w:rsidRDefault="00620C7B" w:rsidP="004E1FA8">
      <w:pPr>
        <w:pStyle w:val="3"/>
        <w:numPr>
          <w:ilvl w:val="2"/>
          <w:numId w:val="8"/>
        </w:numPr>
        <w:spacing w:before="0" w:after="120"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230" w:name="_Toc203989618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Доступ в ТК и помещение Арендатора</w:t>
      </w:r>
      <w:bookmarkEnd w:id="230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</w:p>
    <w:p w:rsidR="002A4CC3" w:rsidRPr="00F43DAA" w:rsidRDefault="00620C7B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5.1.3.1. Электронные пропуска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Доступ Арендатора и его </w:t>
      </w:r>
      <w:r w:rsidRPr="00F43DAA">
        <w:rPr>
          <w:rFonts w:ascii="Arial" w:hAnsi="Arial" w:cs="Arial"/>
          <w:lang w:val="ru-RU"/>
        </w:rPr>
        <w:t>сотрудников в здание ТК осуществляется по персональному электронному пропуску, который выдается Службой безопасности Арендодателя. Срок действия пропуска продлевается каждые полгода.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Пропуск должен содержать следующую информацию о владельце: ФИО, фотографи</w:t>
      </w:r>
      <w:r w:rsidRPr="00F43DAA">
        <w:rPr>
          <w:rFonts w:ascii="Arial" w:hAnsi="Arial" w:cs="Arial"/>
          <w:lang w:val="ru-RU"/>
        </w:rPr>
        <w:t>ю, название магазина, срок действия и уровень доступа.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Основанием для изготовления пропуска для Арендатора и его сотрудников является список сотрудников локаци</w:t>
      </w:r>
      <w:r w:rsidR="009172B8" w:rsidRPr="00F43DAA">
        <w:rPr>
          <w:rFonts w:ascii="Arial" w:hAnsi="Arial" w:cs="Arial"/>
          <w:lang w:val="ru-RU"/>
        </w:rPr>
        <w:t>и, предоставленный Арендатором</w:t>
      </w:r>
      <w:r w:rsidRPr="00F43DAA">
        <w:rPr>
          <w:rFonts w:ascii="Arial" w:hAnsi="Arial" w:cs="Arial"/>
          <w:lang w:val="ru-RU"/>
        </w:rPr>
        <w:t>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При увольнении сотруд</w:t>
      </w:r>
      <w:r w:rsidR="009172B8" w:rsidRPr="00F43DAA">
        <w:rPr>
          <w:rFonts w:ascii="Arial" w:hAnsi="Arial" w:cs="Arial"/>
          <w:lang w:val="ru-RU"/>
        </w:rPr>
        <w:t xml:space="preserve">ника Арендатор обязан уведомить </w:t>
      </w:r>
      <w:r w:rsidR="00891B1F" w:rsidRPr="00F43DAA">
        <w:rPr>
          <w:rFonts w:ascii="Arial" w:hAnsi="Arial" w:cs="Arial"/>
          <w:lang w:val="ru-RU"/>
        </w:rPr>
        <w:t>Арендодателя</w:t>
      </w:r>
      <w:r w:rsidRPr="00F43DAA">
        <w:rPr>
          <w:rFonts w:ascii="Arial" w:hAnsi="Arial" w:cs="Arial"/>
          <w:lang w:val="ru-RU"/>
        </w:rPr>
        <w:t xml:space="preserve"> и вернуть Администратору ТК выданный уволенному сотруднику пропуск для последующего переоформления на нового сотрудника локации.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В случае утери или порчи пропуска Арендатор (или его представитель) обязан незамедлительно уведомить </w:t>
      </w:r>
      <w:r w:rsidR="00AD036F" w:rsidRPr="00F43DAA">
        <w:rPr>
          <w:rFonts w:ascii="Arial" w:hAnsi="Arial" w:cs="Arial"/>
          <w:lang w:val="ru-RU"/>
        </w:rPr>
        <w:t>Арендодателя</w:t>
      </w:r>
      <w:r w:rsidRPr="00F43DAA">
        <w:rPr>
          <w:rFonts w:ascii="Arial" w:hAnsi="Arial" w:cs="Arial"/>
          <w:lang w:val="ru-RU"/>
        </w:rPr>
        <w:t>, самостояте</w:t>
      </w:r>
      <w:r w:rsidRPr="00F43DAA">
        <w:rPr>
          <w:rFonts w:ascii="Arial" w:hAnsi="Arial" w:cs="Arial"/>
          <w:lang w:val="ru-RU"/>
        </w:rPr>
        <w:t>льно и за свой счет приобрести новый пропуск и оформить</w:t>
      </w:r>
      <w:r w:rsidR="00AD036F" w:rsidRPr="00F43DAA">
        <w:rPr>
          <w:rFonts w:ascii="Arial" w:hAnsi="Arial" w:cs="Arial"/>
          <w:lang w:val="ru-RU"/>
        </w:rPr>
        <w:t xml:space="preserve"> (прошить)</w:t>
      </w:r>
      <w:r w:rsidRPr="00F43DAA">
        <w:rPr>
          <w:rFonts w:ascii="Arial" w:hAnsi="Arial" w:cs="Arial"/>
          <w:lang w:val="ru-RU"/>
        </w:rPr>
        <w:t xml:space="preserve"> его через Администратора ТК.</w:t>
      </w:r>
    </w:p>
    <w:p w:rsidR="003565D4" w:rsidRPr="00F43DAA" w:rsidRDefault="00620C7B" w:rsidP="004E1FA8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При расторжении Договора аренды Арендатор обязан сдать все действующие электронные пропуска, выданные ему и его сотрудникам, </w:t>
      </w:r>
      <w:r w:rsidR="00AD036F" w:rsidRPr="00F43DAA">
        <w:rPr>
          <w:rFonts w:ascii="Arial" w:hAnsi="Arial" w:cs="Arial"/>
          <w:lang w:val="ru-RU"/>
        </w:rPr>
        <w:t>представителю Арендодателя</w:t>
      </w:r>
      <w:r w:rsidRPr="00F43DAA">
        <w:rPr>
          <w:rFonts w:ascii="Arial" w:hAnsi="Arial" w:cs="Arial"/>
          <w:lang w:val="ru-RU"/>
        </w:rPr>
        <w:t xml:space="preserve"> в день ра</w:t>
      </w:r>
      <w:r w:rsidRPr="00F43DAA">
        <w:rPr>
          <w:rFonts w:ascii="Arial" w:hAnsi="Arial" w:cs="Arial"/>
          <w:lang w:val="ru-RU"/>
        </w:rPr>
        <w:t>сторжения Договора.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 xml:space="preserve">Арендатор несет ответственность за любое злоупотребление электронными </w:t>
      </w:r>
      <w:r w:rsidR="00AD036F" w:rsidRPr="00F43DAA">
        <w:rPr>
          <w:rFonts w:ascii="Arial" w:hAnsi="Arial" w:cs="Arial"/>
          <w:lang w:val="ru-RU"/>
        </w:rPr>
        <w:t xml:space="preserve">пропусками, в том числе </w:t>
      </w:r>
      <w:r w:rsidRPr="00F43DAA">
        <w:rPr>
          <w:rFonts w:ascii="Arial" w:hAnsi="Arial" w:cs="Arial"/>
          <w:lang w:val="ru-RU"/>
        </w:rPr>
        <w:t>со стороны своих сотрудников. За нарушение данного подпункта Арендодатель вправе применить штрафные санкции согласно Приложению 7.</w:t>
      </w:r>
    </w:p>
    <w:p w:rsidR="002A4CC3" w:rsidRPr="00F43DAA" w:rsidRDefault="002A4CC3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A4CC3" w:rsidRPr="00F43DAA" w:rsidRDefault="00620C7B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5.1.3.2. Ф</w:t>
      </w:r>
      <w:r w:rsidRPr="00F43DAA">
        <w:rPr>
          <w:rFonts w:ascii="Arial" w:hAnsi="Arial" w:cs="Arial"/>
          <w:lang w:val="ru-RU"/>
        </w:rPr>
        <w:t>изические ключи от помещений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 обязан сда</w:t>
      </w:r>
      <w:r w:rsidR="00FD3E0E" w:rsidRPr="00F43DAA">
        <w:rPr>
          <w:rFonts w:ascii="Arial" w:hAnsi="Arial" w:cs="Arial"/>
          <w:lang w:val="ru-RU"/>
        </w:rPr>
        <w:t>ть представителю</w:t>
      </w:r>
      <w:r w:rsidR="00891B1F" w:rsidRPr="00F43DAA">
        <w:rPr>
          <w:rFonts w:ascii="Arial" w:hAnsi="Arial" w:cs="Arial"/>
          <w:lang w:val="ru-RU"/>
        </w:rPr>
        <w:t xml:space="preserve"> Арендодателя</w:t>
      </w:r>
      <w:r w:rsidRPr="00F43DAA">
        <w:rPr>
          <w:rFonts w:ascii="Arial" w:hAnsi="Arial" w:cs="Arial"/>
          <w:lang w:val="ru-RU"/>
        </w:rPr>
        <w:t xml:space="preserve"> 2 (два) комплекта физических ключей от своего помещения не позднее даты открытия магазина.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 нерабочее время уполномоченный представитель Арендодателя вправе войти в помещение м</w:t>
      </w:r>
      <w:r w:rsidRPr="00F43DAA">
        <w:rPr>
          <w:rFonts w:ascii="Arial" w:hAnsi="Arial" w:cs="Arial"/>
          <w:lang w:val="ru-RU"/>
        </w:rPr>
        <w:t>агазина исключительно в экстренном случае (пожар, затопление, техническая неисправность, угрожающая имуществу или безопасности) и только в сопровождении сотрудника ЧОП.</w:t>
      </w:r>
    </w:p>
    <w:p w:rsidR="002A4CC3" w:rsidRPr="00F43DAA" w:rsidRDefault="002A4CC3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A4CC3" w:rsidRPr="00F43DAA" w:rsidRDefault="00620C7B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5.1.3.3. Доступ в ТК в нерабочее время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Входные двери ТК для посетителей в нерабочие ча</w:t>
      </w:r>
      <w:r w:rsidRPr="00F43DAA">
        <w:rPr>
          <w:rFonts w:ascii="Arial" w:hAnsi="Arial" w:cs="Arial"/>
          <w:lang w:val="ru-RU"/>
        </w:rPr>
        <w:t>сы закрыты</w:t>
      </w:r>
      <w:r w:rsidR="00185661" w:rsidRPr="00F43DAA">
        <w:rPr>
          <w:rFonts w:ascii="Arial" w:hAnsi="Arial" w:cs="Arial"/>
          <w:lang w:val="ru-RU"/>
        </w:rPr>
        <w:t>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Арендаторам и их сотрудникам разрешается входить в ТК за 2 (два) часа до его открытия и покидать ТК в течение 1 (одного) часа после закрытия (если иное не согласовано с </w:t>
      </w:r>
      <w:r w:rsidR="00FC17DB" w:rsidRPr="00F43DAA">
        <w:rPr>
          <w:rFonts w:ascii="Arial" w:hAnsi="Arial" w:cs="Arial"/>
          <w:lang w:val="ru-RU"/>
        </w:rPr>
        <w:t>п</w:t>
      </w:r>
      <w:r w:rsidR="002873E0" w:rsidRPr="00F43DAA">
        <w:rPr>
          <w:rFonts w:ascii="Arial" w:hAnsi="Arial" w:cs="Arial"/>
          <w:lang w:val="ru-RU"/>
        </w:rPr>
        <w:t>редставителем Арендодателя</w:t>
      </w:r>
      <w:r w:rsidRPr="00F43DAA">
        <w:rPr>
          <w:rFonts w:ascii="Arial" w:hAnsi="Arial" w:cs="Arial"/>
          <w:lang w:val="ru-RU"/>
        </w:rPr>
        <w:t xml:space="preserve">) – исключительно через служебный вход, </w:t>
      </w:r>
      <w:r w:rsidRPr="00F43DAA">
        <w:rPr>
          <w:rFonts w:ascii="Arial" w:hAnsi="Arial" w:cs="Arial"/>
          <w:lang w:val="ru-RU"/>
        </w:rPr>
        <w:t>оборудованный конт</w:t>
      </w:r>
      <w:r w:rsidR="00FC17DB" w:rsidRPr="00F43DAA">
        <w:rPr>
          <w:rFonts w:ascii="Arial" w:hAnsi="Arial" w:cs="Arial"/>
          <w:lang w:val="ru-RU"/>
        </w:rPr>
        <w:t>ролем доступа</w:t>
      </w:r>
      <w:r w:rsidRPr="00F43DAA">
        <w:rPr>
          <w:rFonts w:ascii="Arial" w:hAnsi="Arial" w:cs="Arial"/>
          <w:lang w:val="ru-RU"/>
        </w:rPr>
        <w:t>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</w:t>
      </w:r>
      <w:r w:rsidR="00185661" w:rsidRPr="00F43DAA">
        <w:rPr>
          <w:rFonts w:ascii="Arial" w:hAnsi="Arial" w:cs="Arial"/>
          <w:lang w:val="ru-RU"/>
        </w:rPr>
        <w:t xml:space="preserve">ход в ТК в </w:t>
      </w:r>
      <w:r w:rsidRPr="00F43DAA">
        <w:rPr>
          <w:rFonts w:ascii="Arial" w:hAnsi="Arial" w:cs="Arial"/>
          <w:lang w:val="ru-RU"/>
        </w:rPr>
        <w:t>нерабочее время разрешен</w:t>
      </w:r>
      <w:r w:rsidR="00FC17DB" w:rsidRPr="00F43DAA">
        <w:rPr>
          <w:rFonts w:ascii="Arial" w:hAnsi="Arial" w:cs="Arial"/>
          <w:lang w:val="ru-RU"/>
        </w:rPr>
        <w:t xml:space="preserve"> только по заявке (Приложение 3) Арендатора, переданной и согласованной представителем</w:t>
      </w:r>
      <w:r w:rsidR="00891B1F" w:rsidRPr="00F43DAA">
        <w:rPr>
          <w:rFonts w:ascii="Arial" w:hAnsi="Arial" w:cs="Arial"/>
          <w:lang w:val="ru-RU"/>
        </w:rPr>
        <w:t xml:space="preserve"> Арендодателя</w:t>
      </w:r>
      <w:r w:rsidR="00FC17DB" w:rsidRPr="00F43DAA">
        <w:rPr>
          <w:rFonts w:ascii="Arial" w:hAnsi="Arial" w:cs="Arial"/>
          <w:lang w:val="ru-RU"/>
        </w:rPr>
        <w:t xml:space="preserve"> не менее чем за 24 часа.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При нахождении в ТК в нерабочее время:</w:t>
      </w:r>
    </w:p>
    <w:p w:rsidR="002A4CC3" w:rsidRPr="00F43DAA" w:rsidRDefault="00620C7B" w:rsidP="004E1FA8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Охранная сигнализация (</w:t>
      </w:r>
      <w:r w:rsidRPr="00F43DAA">
        <w:rPr>
          <w:rFonts w:ascii="Arial" w:hAnsi="Arial" w:cs="Arial"/>
          <w:lang w:val="ru-RU"/>
        </w:rPr>
        <w:t xml:space="preserve">при ее наличии) помещения Арендатора должна быть отключена уполномоченным представителем ЧОП (по согласованной процедуре). </w:t>
      </w:r>
    </w:p>
    <w:p w:rsidR="002A4CC3" w:rsidRPr="00F43DAA" w:rsidRDefault="00620C7B" w:rsidP="004E1FA8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Перемещения представителей Арендатора в здании контролируются ЧОП.</w:t>
      </w:r>
    </w:p>
    <w:p w:rsidR="002A4CC3" w:rsidRPr="00F43DAA" w:rsidRDefault="00620C7B" w:rsidP="004E1FA8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Все лица, входящие в здание ТК в нерабочие часы, подлежат проверк</w:t>
      </w:r>
      <w:r w:rsidRPr="00F43DAA">
        <w:rPr>
          <w:rFonts w:ascii="Arial" w:hAnsi="Arial" w:cs="Arial"/>
          <w:lang w:val="ru-RU"/>
        </w:rPr>
        <w:t>е в соответствии с установленным контрольно-пропускным режимом.</w:t>
      </w:r>
    </w:p>
    <w:p w:rsidR="002A4CC3" w:rsidRPr="00F43DAA" w:rsidRDefault="002A4CC3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A4CC3" w:rsidRPr="00F43DAA" w:rsidRDefault="00620C7B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5.1.3.4. Запасные выходы и пожарная безопасность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Использование пожарных выходов и пожарных лестниц для входа или выхода из Торгового комплекса в </w:t>
      </w:r>
      <w:r w:rsidR="00D4083A" w:rsidRPr="00F43DAA">
        <w:rPr>
          <w:rFonts w:ascii="Arial" w:hAnsi="Arial" w:cs="Arial"/>
          <w:lang w:val="ru-RU"/>
        </w:rPr>
        <w:t>не экстренных</w:t>
      </w:r>
      <w:r w:rsidRPr="00F43DAA">
        <w:rPr>
          <w:rFonts w:ascii="Arial" w:hAnsi="Arial" w:cs="Arial"/>
          <w:lang w:val="ru-RU"/>
        </w:rPr>
        <w:t xml:space="preserve"> ситуациях запрещено.</w:t>
      </w:r>
    </w:p>
    <w:p w:rsidR="002A4CC3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Арендаторам</w:t>
      </w:r>
      <w:r w:rsidRPr="00F43DAA">
        <w:rPr>
          <w:rFonts w:ascii="Arial" w:hAnsi="Arial" w:cs="Arial"/>
          <w:lang w:val="ru-RU"/>
        </w:rPr>
        <w:t xml:space="preserve"> строго запрещается устанавливать дополнительные замки любого типа на дверях запасных выходов своих помещений.</w:t>
      </w:r>
    </w:p>
    <w:p w:rsidR="0026319F" w:rsidRPr="00F43DAA" w:rsidRDefault="00620C7B" w:rsidP="004E1FA8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Во время рабочего дня двери запасных выходов должны оставаться незапертыми (обеспечивая свободный путь эвакуации).</w:t>
      </w:r>
    </w:p>
    <w:p w:rsidR="00D4083A" w:rsidRPr="00F43DAA" w:rsidRDefault="00D4083A" w:rsidP="002A4C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31" w:name="_Toc519167482"/>
      <w:bookmarkStart w:id="232" w:name="_Toc203989619"/>
      <w:r w:rsidRPr="00F43DAA">
        <w:rPr>
          <w:rFonts w:ascii="Arial" w:hAnsi="Arial" w:cs="Arial"/>
          <w:b/>
          <w:color w:val="auto"/>
          <w:sz w:val="22"/>
          <w:szCs w:val="22"/>
        </w:rPr>
        <w:lastRenderedPageBreak/>
        <w:t>Противопожарные нормы и прави</w:t>
      </w:r>
      <w:r w:rsidRPr="00F43DAA">
        <w:rPr>
          <w:rFonts w:ascii="Arial" w:hAnsi="Arial" w:cs="Arial"/>
          <w:b/>
          <w:color w:val="auto"/>
          <w:sz w:val="22"/>
          <w:szCs w:val="22"/>
        </w:rPr>
        <w:t>ла</w:t>
      </w:r>
      <w:bookmarkEnd w:id="231"/>
      <w:bookmarkEnd w:id="232"/>
    </w:p>
    <w:p w:rsidR="0026319F" w:rsidRPr="00F43DAA" w:rsidRDefault="00620C7B" w:rsidP="005B18DD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Арендаторы</w:t>
      </w:r>
      <w:r w:rsidR="00FC17DB" w:rsidRPr="00F43DAA">
        <w:rPr>
          <w:rFonts w:ascii="Arial" w:hAnsi="Arial" w:cs="Arial"/>
          <w:lang w:val="ru-RU"/>
        </w:rPr>
        <w:t xml:space="preserve"> (сотрудники арендаторов)</w:t>
      </w:r>
      <w:r w:rsidRPr="00F43DAA">
        <w:rPr>
          <w:rFonts w:ascii="Arial" w:hAnsi="Arial" w:cs="Arial"/>
          <w:lang w:val="ru-RU"/>
        </w:rPr>
        <w:t xml:space="preserve"> обязаны соблюдать нормы и правила пожарной безопасности и руководствоваться положениями, предусмотренными «Памяткой по выполнению противопожарных мероприятий на объектах массового пре</w:t>
      </w:r>
      <w:r w:rsidR="009F781F" w:rsidRPr="00F43DAA">
        <w:rPr>
          <w:rFonts w:ascii="Arial" w:hAnsi="Arial" w:cs="Arial"/>
          <w:lang w:val="ru-RU"/>
        </w:rPr>
        <w:t xml:space="preserve">бывания людей» (Приложение </w:t>
      </w:r>
      <w:r w:rsidRPr="00F43DAA">
        <w:rPr>
          <w:rFonts w:ascii="Arial" w:hAnsi="Arial" w:cs="Arial"/>
          <w:lang w:val="ru-RU"/>
        </w:rPr>
        <w:t>8).</w:t>
      </w:r>
    </w:p>
    <w:p w:rsidR="0026319F" w:rsidRPr="00F43DAA" w:rsidRDefault="0026319F" w:rsidP="0084472A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33" w:name="_Toc519167483"/>
      <w:bookmarkStart w:id="234" w:name="_Toc203989620"/>
      <w:r w:rsidRPr="00F43DAA">
        <w:rPr>
          <w:rFonts w:ascii="Arial" w:hAnsi="Arial" w:cs="Arial"/>
          <w:b/>
          <w:color w:val="auto"/>
          <w:sz w:val="22"/>
          <w:szCs w:val="22"/>
        </w:rPr>
        <w:t>Несчастные случаи. Первая помощь</w:t>
      </w:r>
      <w:bookmarkEnd w:id="233"/>
      <w:bookmarkEnd w:id="234"/>
    </w:p>
    <w:p w:rsidR="0026319F" w:rsidRPr="00F43DAA" w:rsidRDefault="00620C7B" w:rsidP="003909BF">
      <w:pPr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При наступлении несчастных случаев следует руководствоваться положениям Федерального закона РФ № 323-ФЗ от 21.11.2011г. (в ред. Федерального закона № 554-ФЗ от 28.12.2024г.) «Об основах охраны здоровья граждан в Российской </w:t>
      </w:r>
      <w:r w:rsidRPr="00F43DAA">
        <w:rPr>
          <w:rFonts w:ascii="Arial" w:hAnsi="Arial" w:cs="Arial"/>
          <w:lang w:val="ru-RU"/>
        </w:rPr>
        <w:t>Федерации» и Приказа Минздрава России № 220н от 03.05.2024г. «Об утверждении Порядка оказания первой помощи».</w:t>
      </w:r>
    </w:p>
    <w:p w:rsidR="003909BF" w:rsidRPr="00F43DAA" w:rsidRDefault="003909BF" w:rsidP="003909BF">
      <w:pPr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6319F" w:rsidRPr="00F43DAA" w:rsidRDefault="00620C7B" w:rsidP="004E1FA8">
      <w:pPr>
        <w:pStyle w:val="3"/>
        <w:numPr>
          <w:ilvl w:val="1"/>
          <w:numId w:val="8"/>
        </w:numPr>
        <w:spacing w:before="0" w:after="120" w:line="360" w:lineRule="auto"/>
        <w:ind w:left="788" w:hanging="431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235" w:name="_Toc203989621"/>
      <w:bookmarkStart w:id="236" w:name="_Toc456798456"/>
      <w:r w:rsidRPr="00F43DAA">
        <w:rPr>
          <w:rFonts w:ascii="Arial" w:hAnsi="Arial" w:cs="Arial"/>
          <w:b/>
          <w:color w:val="auto"/>
          <w:sz w:val="22"/>
          <w:szCs w:val="22"/>
        </w:rPr>
        <w:t>Антитеррористическая защищенность</w:t>
      </w:r>
      <w:bookmarkEnd w:id="235"/>
    </w:p>
    <w:bookmarkEnd w:id="236"/>
    <w:p w:rsidR="0026319F" w:rsidRPr="00F43DAA" w:rsidRDefault="00620C7B" w:rsidP="0084472A">
      <w:pPr>
        <w:spacing w:after="0" w:line="360" w:lineRule="auto"/>
        <w:ind w:firstLine="709"/>
        <w:jc w:val="both"/>
        <w:rPr>
          <w:rFonts w:ascii="Arial" w:hAnsi="Arial" w:cs="Arial"/>
          <w:bCs/>
          <w:lang w:val="ru-RU"/>
        </w:rPr>
      </w:pPr>
      <w:r w:rsidRPr="00F43DAA">
        <w:rPr>
          <w:rFonts w:ascii="Arial" w:hAnsi="Arial" w:cs="Arial"/>
          <w:bCs/>
          <w:lang w:val="ru-RU"/>
        </w:rPr>
        <w:t xml:space="preserve">При возникновении чрезвычайной ситуации </w:t>
      </w:r>
      <w:r w:rsidR="007356C8" w:rsidRPr="00F43DAA">
        <w:rPr>
          <w:rFonts w:ascii="Arial" w:hAnsi="Arial" w:cs="Arial"/>
          <w:bCs/>
          <w:lang w:val="ru-RU"/>
        </w:rPr>
        <w:t>или террористической угрозы на О</w:t>
      </w:r>
      <w:r w:rsidRPr="00F43DAA">
        <w:rPr>
          <w:rFonts w:ascii="Arial" w:hAnsi="Arial" w:cs="Arial"/>
          <w:bCs/>
          <w:lang w:val="ru-RU"/>
        </w:rPr>
        <w:t>бъекте необходимо действовать в соответ</w:t>
      </w:r>
      <w:r w:rsidRPr="00F43DAA">
        <w:rPr>
          <w:rFonts w:ascii="Arial" w:hAnsi="Arial" w:cs="Arial"/>
          <w:bCs/>
          <w:lang w:val="ru-RU"/>
        </w:rPr>
        <w:t xml:space="preserve">ствии с порядком, установленным </w:t>
      </w:r>
      <w:r w:rsidR="009F781F" w:rsidRPr="00F43DAA">
        <w:rPr>
          <w:rFonts w:ascii="Arial" w:hAnsi="Arial" w:cs="Arial"/>
          <w:bCs/>
          <w:lang w:val="ru-RU"/>
        </w:rPr>
        <w:t>Внутренними правилами работы ТК «Мегаторг» (Приложение 9).</w:t>
      </w:r>
      <w:r w:rsidRPr="00F43DAA">
        <w:rPr>
          <w:rFonts w:ascii="Arial" w:hAnsi="Arial" w:cs="Arial"/>
          <w:bCs/>
          <w:lang w:val="ru-RU"/>
        </w:rPr>
        <w:t xml:space="preserve"> </w:t>
      </w:r>
    </w:p>
    <w:p w:rsidR="003909BF" w:rsidRPr="00F43DAA" w:rsidRDefault="003909BF" w:rsidP="00F41457">
      <w:pPr>
        <w:spacing w:after="0" w:line="360" w:lineRule="auto"/>
        <w:ind w:firstLine="709"/>
        <w:jc w:val="both"/>
        <w:rPr>
          <w:rFonts w:ascii="Arial" w:hAnsi="Arial" w:cs="Arial"/>
          <w:bCs/>
          <w:lang w:val="ru-RU"/>
        </w:rPr>
      </w:pPr>
    </w:p>
    <w:p w:rsidR="0026319F" w:rsidRPr="00F43DAA" w:rsidRDefault="00620C7B" w:rsidP="00F41457">
      <w:pPr>
        <w:spacing w:after="0" w:line="360" w:lineRule="auto"/>
        <w:ind w:firstLine="709"/>
        <w:jc w:val="both"/>
        <w:rPr>
          <w:rFonts w:ascii="Arial" w:hAnsi="Arial" w:cs="Arial"/>
          <w:bCs/>
          <w:lang w:val="ru-RU"/>
        </w:rPr>
        <w:sectPr w:rsidR="0026319F" w:rsidRPr="00F43DAA" w:rsidSect="0026319F">
          <w:pgSz w:w="11906" w:h="16838"/>
          <w:pgMar w:top="851" w:right="700" w:bottom="0" w:left="1418" w:header="720" w:footer="720" w:gutter="0"/>
          <w:cols w:space="720" w:equalWidth="0">
            <w:col w:w="9782"/>
          </w:cols>
          <w:noEndnote/>
        </w:sectPr>
      </w:pPr>
      <w:r w:rsidRPr="00F43DAA">
        <w:rPr>
          <w:rFonts w:ascii="Arial" w:hAnsi="Arial" w:cs="Arial"/>
          <w:bCs/>
          <w:lang w:val="ru-RU"/>
        </w:rPr>
        <w:t>Арендатор обязан</w:t>
      </w:r>
      <w:r w:rsidR="00F41457" w:rsidRPr="00F43DAA">
        <w:rPr>
          <w:rFonts w:ascii="Arial" w:hAnsi="Arial" w:cs="Arial"/>
          <w:bCs/>
          <w:lang w:val="ru-RU"/>
        </w:rPr>
        <w:t xml:space="preserve"> соблюдать установленные Роспотребнадзором и уполномоченными органами исполнительной власти обязательные требования в области санитарно-эпидемиологического благополучия и ЧС в соответствии с ФЗ № 52, ФЗ № 68 и нормативными акт</w:t>
      </w:r>
      <w:r w:rsidRPr="00F43DAA">
        <w:rPr>
          <w:rFonts w:ascii="Arial" w:hAnsi="Arial" w:cs="Arial"/>
          <w:bCs/>
          <w:lang w:val="ru-RU"/>
        </w:rPr>
        <w:t>ами Правительства РФ. Арендато</w:t>
      </w:r>
      <w:r w:rsidRPr="00F43DAA">
        <w:rPr>
          <w:rFonts w:ascii="Arial" w:hAnsi="Arial" w:cs="Arial"/>
          <w:bCs/>
          <w:lang w:val="ru-RU"/>
        </w:rPr>
        <w:t>р обеспечивае</w:t>
      </w:r>
      <w:r w:rsidR="00F41457" w:rsidRPr="00F43DAA">
        <w:rPr>
          <w:rFonts w:ascii="Arial" w:hAnsi="Arial" w:cs="Arial"/>
          <w:bCs/>
          <w:lang w:val="ru-RU"/>
        </w:rPr>
        <w:t>т соблюдение этих требований своими работниками.</w:t>
      </w:r>
    </w:p>
    <w:p w:rsidR="001D4AEF" w:rsidRPr="00F43DAA" w:rsidRDefault="00620C7B" w:rsidP="004E1FA8">
      <w:pPr>
        <w:pStyle w:val="1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/>
          <w:color w:val="auto"/>
          <w:sz w:val="24"/>
          <w:szCs w:val="24"/>
        </w:rPr>
      </w:pPr>
      <w:bookmarkStart w:id="237" w:name="page39"/>
      <w:bookmarkStart w:id="238" w:name="page41"/>
      <w:bookmarkStart w:id="239" w:name="_Toc459649112"/>
      <w:bookmarkStart w:id="240" w:name="_Toc459649333"/>
      <w:bookmarkStart w:id="241" w:name="_Toc459822649"/>
      <w:bookmarkStart w:id="242" w:name="_Toc460256325"/>
      <w:bookmarkStart w:id="243" w:name="_Toc460256406"/>
      <w:bookmarkStart w:id="244" w:name="_Toc459649113"/>
      <w:bookmarkStart w:id="245" w:name="_Toc459649334"/>
      <w:bookmarkStart w:id="246" w:name="_Toc459822650"/>
      <w:bookmarkStart w:id="247" w:name="_Toc460256326"/>
      <w:bookmarkStart w:id="248" w:name="_Toc460256407"/>
      <w:bookmarkStart w:id="249" w:name="_Toc459649114"/>
      <w:bookmarkStart w:id="250" w:name="_Toc459649335"/>
      <w:bookmarkStart w:id="251" w:name="_Toc459822651"/>
      <w:bookmarkStart w:id="252" w:name="_Toc460256327"/>
      <w:bookmarkStart w:id="253" w:name="_Toc460256408"/>
      <w:bookmarkStart w:id="254" w:name="_Toc519167485"/>
      <w:bookmarkStart w:id="255" w:name="_Toc203989622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F43DAA">
        <w:rPr>
          <w:rFonts w:ascii="Arial" w:hAnsi="Arial" w:cs="Arial"/>
          <w:b/>
          <w:color w:val="auto"/>
          <w:sz w:val="24"/>
          <w:szCs w:val="24"/>
        </w:rPr>
        <w:lastRenderedPageBreak/>
        <w:t>ПРИЛОЖЕНИЯ</w:t>
      </w:r>
      <w:bookmarkStart w:id="256" w:name="_Приложение_1._«Порядок"/>
      <w:bookmarkEnd w:id="254"/>
      <w:bookmarkEnd w:id="255"/>
      <w:bookmarkEnd w:id="256"/>
    </w:p>
    <w:p w:rsidR="008A0BDC" w:rsidRPr="00F43DAA" w:rsidRDefault="00620C7B" w:rsidP="0084472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84472A" w:rsidRPr="00F43DAA">
        <w:rPr>
          <w:rFonts w:ascii="Arial" w:hAnsi="Arial" w:cs="Arial"/>
          <w:lang w:val="ru-RU"/>
        </w:rPr>
        <w:t xml:space="preserve">                        </w:t>
      </w:r>
      <w:bookmarkStart w:id="257" w:name="page67"/>
      <w:bookmarkStart w:id="258" w:name="_Приложение_2._«Пропуск"/>
      <w:bookmarkEnd w:id="257"/>
      <w:bookmarkEnd w:id="258"/>
    </w:p>
    <w:p w:rsidR="0026319F" w:rsidRPr="00F43DAA" w:rsidRDefault="00620C7B" w:rsidP="0026319F">
      <w:pPr>
        <w:pStyle w:val="3"/>
        <w:numPr>
          <w:ilvl w:val="0"/>
          <w:numId w:val="0"/>
        </w:numPr>
        <w:spacing w:before="0" w:after="120"/>
        <w:ind w:left="710"/>
        <w:jc w:val="right"/>
        <w:rPr>
          <w:rFonts w:ascii="Arial" w:hAnsi="Arial" w:cs="Arial"/>
          <w:b/>
          <w:color w:val="auto"/>
          <w:lang w:val="ru-RU"/>
        </w:rPr>
      </w:pPr>
      <w:bookmarkStart w:id="259" w:name="_Toc203989623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При</w:t>
      </w:r>
      <w:r w:rsidR="007B7239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ложение 1</w:t>
      </w:r>
      <w:r w:rsidR="0070665B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. «Пропуск материальный</w:t>
      </w:r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»</w:t>
      </w:r>
      <w:bookmarkEnd w:id="259"/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p w:rsidR="0070665B" w:rsidRPr="00F43DAA" w:rsidRDefault="00620C7B" w:rsidP="0070665B">
      <w:pPr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ПРОПУСК МАТЕРИАЛЬНЫЙ</w:t>
      </w:r>
    </w:p>
    <w:p w:rsidR="0070665B" w:rsidRPr="00F43DAA" w:rsidRDefault="0070665B" w:rsidP="0070665B">
      <w:pPr>
        <w:jc w:val="center"/>
        <w:rPr>
          <w:rFonts w:ascii="Arial" w:hAnsi="Arial" w:cs="Arial"/>
          <w:b/>
          <w:lang w:val="ru-RU"/>
        </w:rPr>
      </w:pPr>
    </w:p>
    <w:p w:rsidR="0070665B" w:rsidRPr="00F43DAA" w:rsidRDefault="0070665B" w:rsidP="0070665B">
      <w:pPr>
        <w:spacing w:line="240" w:lineRule="auto"/>
        <w:jc w:val="center"/>
        <w:rPr>
          <w:rFonts w:ascii="Arial" w:hAnsi="Arial" w:cs="Arial"/>
          <w:lang w:val="ru-RU"/>
        </w:rPr>
      </w:pPr>
    </w:p>
    <w:p w:rsidR="0070665B" w:rsidRPr="00F43DAA" w:rsidRDefault="00620C7B" w:rsidP="0070665B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Выдан (кому) ________________________________</w:t>
      </w:r>
    </w:p>
    <w:p w:rsidR="0070665B" w:rsidRPr="00F43DAA" w:rsidRDefault="00620C7B" w:rsidP="0070665B">
      <w:pPr>
        <w:spacing w:line="240" w:lineRule="auto"/>
        <w:rPr>
          <w:rFonts w:ascii="Arial" w:hAnsi="Arial" w:cs="Arial"/>
          <w:i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                         </w:t>
      </w:r>
      <w:r w:rsidRPr="00F43DAA">
        <w:rPr>
          <w:rFonts w:ascii="Arial" w:hAnsi="Arial" w:cs="Arial"/>
          <w:i/>
          <w:sz w:val="18"/>
          <w:lang w:val="ru-RU"/>
        </w:rPr>
        <w:t>наименование организации</w:t>
      </w:r>
    </w:p>
    <w:p w:rsidR="0070665B" w:rsidRPr="00F43DAA" w:rsidRDefault="00620C7B" w:rsidP="0070665B">
      <w:pPr>
        <w:rPr>
          <w:rFonts w:ascii="Arial" w:hAnsi="Arial" w:cs="Arial"/>
        </w:rPr>
      </w:pPr>
      <w:r w:rsidRPr="00F43DAA">
        <w:rPr>
          <w:rFonts w:ascii="Arial" w:hAnsi="Arial" w:cs="Arial"/>
        </w:rPr>
        <w:t>ФИО________________________________________</w:t>
      </w:r>
    </w:p>
    <w:p w:rsidR="0070665B" w:rsidRPr="00F43DAA" w:rsidRDefault="0070665B" w:rsidP="0070665B">
      <w:pPr>
        <w:rPr>
          <w:rFonts w:ascii="Arial" w:hAnsi="Arial" w:cs="Arial"/>
        </w:rPr>
      </w:pPr>
    </w:p>
    <w:p w:rsidR="0070665B" w:rsidRPr="00F43DAA" w:rsidRDefault="00620C7B" w:rsidP="0070665B">
      <w:pPr>
        <w:rPr>
          <w:rFonts w:ascii="Arial" w:hAnsi="Arial" w:cs="Arial"/>
        </w:rPr>
      </w:pPr>
      <w:r w:rsidRPr="00F43DAA">
        <w:rPr>
          <w:rFonts w:ascii="Arial" w:hAnsi="Arial" w:cs="Arial"/>
        </w:rPr>
        <w:t>«___» ________________ 20__ г.</w:t>
      </w:r>
    </w:p>
    <w:p w:rsidR="0070665B" w:rsidRPr="00F43DAA" w:rsidRDefault="0070665B" w:rsidP="007066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797"/>
        <w:gridCol w:w="986"/>
      </w:tblGrid>
      <w:tr w:rsidR="00F35120" w:rsidTr="00C30D3A">
        <w:tc>
          <w:tcPr>
            <w:tcW w:w="562" w:type="dxa"/>
          </w:tcPr>
          <w:p w:rsidR="0070665B" w:rsidRPr="00F43DAA" w:rsidRDefault="00620C7B" w:rsidP="00C30D3A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№ п/п</w:t>
            </w:r>
          </w:p>
        </w:tc>
        <w:tc>
          <w:tcPr>
            <w:tcW w:w="7797" w:type="dxa"/>
          </w:tcPr>
          <w:p w:rsidR="0070665B" w:rsidRPr="00F43DAA" w:rsidRDefault="00620C7B" w:rsidP="00C30D3A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Наименование ТМЦ</w:t>
            </w:r>
          </w:p>
        </w:tc>
        <w:tc>
          <w:tcPr>
            <w:tcW w:w="986" w:type="dxa"/>
          </w:tcPr>
          <w:p w:rsidR="0070665B" w:rsidRPr="00F43DAA" w:rsidRDefault="00620C7B" w:rsidP="00C30D3A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Кол-во шт.</w:t>
            </w:r>
          </w:p>
        </w:tc>
      </w:tr>
      <w:tr w:rsidR="00F35120" w:rsidTr="00C30D3A">
        <w:tc>
          <w:tcPr>
            <w:tcW w:w="562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</w:tr>
      <w:tr w:rsidR="00F35120" w:rsidTr="00C30D3A">
        <w:tc>
          <w:tcPr>
            <w:tcW w:w="562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</w:tr>
      <w:tr w:rsidR="00F35120" w:rsidTr="00C30D3A">
        <w:tc>
          <w:tcPr>
            <w:tcW w:w="562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</w:tr>
      <w:tr w:rsidR="00F35120" w:rsidTr="00C30D3A">
        <w:tc>
          <w:tcPr>
            <w:tcW w:w="562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</w:tr>
      <w:tr w:rsidR="00F35120" w:rsidTr="00C30D3A">
        <w:tc>
          <w:tcPr>
            <w:tcW w:w="562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:rsidR="0070665B" w:rsidRPr="00F43DAA" w:rsidRDefault="0070665B" w:rsidP="00C30D3A">
            <w:pPr>
              <w:rPr>
                <w:rFonts w:ascii="Arial" w:hAnsi="Arial" w:cs="Arial"/>
              </w:rPr>
            </w:pPr>
          </w:p>
        </w:tc>
      </w:tr>
    </w:tbl>
    <w:p w:rsidR="0070665B" w:rsidRPr="00F43DAA" w:rsidRDefault="0070665B" w:rsidP="0070665B">
      <w:pPr>
        <w:rPr>
          <w:rFonts w:ascii="Arial" w:hAnsi="Arial" w:cs="Arial"/>
        </w:rPr>
      </w:pPr>
    </w:p>
    <w:p w:rsidR="0070665B" w:rsidRPr="00F43DAA" w:rsidRDefault="00620C7B" w:rsidP="007066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ОТМЕТКА</w:t>
      </w:r>
      <w:r w:rsidR="00461847" w:rsidRPr="00F43DAA">
        <w:rPr>
          <w:rFonts w:ascii="Arial" w:hAnsi="Arial" w:cs="Arial"/>
          <w:b/>
          <w:lang w:val="ru-RU"/>
        </w:rPr>
        <w:t xml:space="preserve"> АДМИНИСТРАЦИИ</w:t>
      </w:r>
      <w:r w:rsidRPr="00F43DAA">
        <w:rPr>
          <w:rFonts w:ascii="Arial" w:hAnsi="Arial" w:cs="Arial"/>
          <w:b/>
          <w:lang w:val="ru-RU"/>
        </w:rPr>
        <w:t xml:space="preserve"> О СОГЛАСОВАНИИ:</w:t>
      </w:r>
    </w:p>
    <w:p w:rsidR="0070665B" w:rsidRPr="00F43DAA" w:rsidRDefault="0070665B" w:rsidP="007066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p w:rsidR="0026319F" w:rsidRPr="00F43DAA" w:rsidRDefault="00620C7B" w:rsidP="0070665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lang w:val="ru-RU"/>
        </w:rPr>
        <w:t xml:space="preserve">Директор департамента управления недвижимостью (либо должностное лицо, его замещающее) ______________________/________________________________________/                                                                                                         </w:t>
      </w:r>
      <w:r w:rsidRPr="00F43DAA">
        <w:rPr>
          <w:rFonts w:ascii="Arial" w:hAnsi="Arial" w:cs="Arial"/>
          <w:lang w:val="ru-RU"/>
        </w:rPr>
        <w:t xml:space="preserve">                   </w:t>
      </w: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7B723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  <w:r w:rsidRPr="00F43DAA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6064048</wp:posOffset>
                </wp:positionH>
                <wp:positionV relativeFrom="paragraph">
                  <wp:posOffset>148926</wp:posOffset>
                </wp:positionV>
                <wp:extent cx="186374" cy="198023"/>
                <wp:effectExtent l="0" t="0" r="2349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4" cy="1980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4" o:spid="_x0000_s1025" style="width:14.7pt;height:15.6pt;margin-top:11.75pt;margin-left:477.5pt;mso-wrap-distance-bottom:0;mso-wrap-distance-left:9pt;mso-wrap-distance-right:9pt;mso-wrap-distance-top:0;mso-wrap-style:square;position:absolute;visibility:visible;v-text-anchor:middle;z-index:251665408" fillcolor="white" strokecolor="white" strokeweight="2pt"/>
            </w:pict>
          </mc:Fallback>
        </mc:AlternateContent>
      </w:r>
      <w:bookmarkStart w:id="260" w:name="page69"/>
      <w:bookmarkStart w:id="261" w:name="page71"/>
      <w:bookmarkStart w:id="262" w:name="_Приложение_4._«Заявка"/>
      <w:bookmarkEnd w:id="260"/>
      <w:bookmarkEnd w:id="261"/>
      <w:bookmarkEnd w:id="262"/>
      <w:r w:rsidRPr="00F43DAA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6051348</wp:posOffset>
                </wp:positionH>
                <wp:positionV relativeFrom="paragraph">
                  <wp:posOffset>232968</wp:posOffset>
                </wp:positionV>
                <wp:extent cx="186374" cy="198023"/>
                <wp:effectExtent l="0" t="0" r="2349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4" cy="1980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5" o:spid="_x0000_s1026" style="width:14.7pt;height:15.6pt;margin-top:18.35pt;margin-left:476.5pt;mso-wrap-distance-bottom:0;mso-wrap-distance-left:9pt;mso-wrap-distance-right:9pt;mso-wrap-distance-top:0;mso-wrap-style:square;position:absolute;visibility:visible;v-text-anchor:middle;z-index:251667456" fillcolor="white" strokecolor="white" strokeweight="2pt"/>
            </w:pict>
          </mc:Fallback>
        </mc:AlternateContent>
      </w:r>
      <w:bookmarkStart w:id="263" w:name="page73"/>
      <w:bookmarkEnd w:id="263"/>
      <w:r w:rsidRPr="00F43DAA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6064048</wp:posOffset>
                </wp:positionH>
                <wp:positionV relativeFrom="paragraph">
                  <wp:posOffset>881190</wp:posOffset>
                </wp:positionV>
                <wp:extent cx="192198" cy="203847"/>
                <wp:effectExtent l="0" t="0" r="17780" b="247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8" cy="2038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6" o:spid="_x0000_s1027" style="width:15.15pt;height:16.05pt;margin-top:69.4pt;margin-left:477.5pt;mso-wrap-distance-bottom:0;mso-wrap-distance-left:9pt;mso-wrap-distance-right:9pt;mso-wrap-distance-top:0;mso-wrap-style:square;position:absolute;visibility:visible;v-text-anchor:middle;z-index:251669504" fillcolor="white" strokecolor="white" strokeweight="2pt"/>
            </w:pict>
          </mc:Fallback>
        </mc:AlternateContent>
      </w:r>
    </w:p>
    <w:p w:rsidR="0026319F" w:rsidRPr="00F43DAA" w:rsidRDefault="00620C7B" w:rsidP="0084472A">
      <w:pPr>
        <w:pStyle w:val="3"/>
        <w:numPr>
          <w:ilvl w:val="0"/>
          <w:numId w:val="0"/>
        </w:numPr>
        <w:spacing w:before="0" w:after="120" w:line="360" w:lineRule="auto"/>
        <w:ind w:left="710"/>
        <w:jc w:val="right"/>
        <w:rPr>
          <w:rFonts w:ascii="Arial" w:hAnsi="Arial" w:cs="Arial"/>
          <w:b/>
          <w:color w:val="auto"/>
          <w:sz w:val="22"/>
          <w:szCs w:val="20"/>
          <w:lang w:val="ru-RU"/>
        </w:rPr>
      </w:pPr>
      <w:bookmarkStart w:id="264" w:name="_Приложение_5._«Порядок"/>
      <w:bookmarkStart w:id="265" w:name="_Toc203989624"/>
      <w:bookmarkEnd w:id="264"/>
      <w:r w:rsidRPr="00F43DAA">
        <w:rPr>
          <w:rFonts w:ascii="Arial" w:hAnsi="Arial" w:cs="Arial"/>
          <w:b/>
          <w:color w:val="auto"/>
          <w:sz w:val="22"/>
          <w:szCs w:val="20"/>
          <w:lang w:val="ru-RU"/>
        </w:rPr>
        <w:lastRenderedPageBreak/>
        <w:t>Приложение 2</w:t>
      </w:r>
      <w:r w:rsidR="007A6094" w:rsidRPr="00F43DAA">
        <w:rPr>
          <w:rFonts w:ascii="Arial" w:hAnsi="Arial" w:cs="Arial"/>
          <w:b/>
          <w:color w:val="auto"/>
          <w:sz w:val="22"/>
          <w:szCs w:val="20"/>
          <w:lang w:val="ru-RU"/>
        </w:rPr>
        <w:t>. «Порядок утилизации товарно-бытовых отходов»</w:t>
      </w:r>
      <w:bookmarkEnd w:id="265"/>
    </w:p>
    <w:p w:rsidR="0026319F" w:rsidRPr="00F43DAA" w:rsidRDefault="0026319F" w:rsidP="0084472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84472A">
      <w:pPr>
        <w:widowControl w:val="0"/>
        <w:autoSpaceDE w:val="0"/>
        <w:autoSpaceDN w:val="0"/>
        <w:adjustRightInd w:val="0"/>
        <w:spacing w:after="0" w:line="360" w:lineRule="auto"/>
        <w:ind w:left="2380"/>
        <w:rPr>
          <w:rFonts w:ascii="Arial" w:hAnsi="Arial" w:cs="Arial"/>
          <w:b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 xml:space="preserve">Порядок </w:t>
      </w:r>
      <w:r w:rsidR="005D3651" w:rsidRPr="00F43DAA">
        <w:rPr>
          <w:rFonts w:ascii="Arial" w:hAnsi="Arial" w:cs="Arial"/>
          <w:b/>
          <w:szCs w:val="20"/>
          <w:lang w:val="ru-RU"/>
        </w:rPr>
        <w:t>утилизации товарно-бытовых отходов</w:t>
      </w:r>
    </w:p>
    <w:p w:rsidR="0026319F" w:rsidRPr="00F43DAA" w:rsidRDefault="0026319F" w:rsidP="0084472A">
      <w:pPr>
        <w:widowControl w:val="0"/>
        <w:autoSpaceDE w:val="0"/>
        <w:autoSpaceDN w:val="0"/>
        <w:adjustRightInd w:val="0"/>
        <w:spacing w:after="0" w:line="360" w:lineRule="auto"/>
        <w:ind w:left="2380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4E1F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Все товарно-бытовые отходы, образующиеся в результате работы Объектов аре</w:t>
      </w:r>
      <w:r w:rsidR="006811B8" w:rsidRPr="00F43DAA">
        <w:rPr>
          <w:rFonts w:ascii="Arial" w:hAnsi="Arial" w:cs="Arial"/>
          <w:szCs w:val="20"/>
          <w:lang w:val="ru-RU"/>
        </w:rPr>
        <w:t>нды, утилизируются Арендатором</w:t>
      </w:r>
      <w:r w:rsidR="00532613" w:rsidRPr="00F43DAA">
        <w:rPr>
          <w:rFonts w:ascii="Arial" w:hAnsi="Arial" w:cs="Arial"/>
          <w:szCs w:val="20"/>
          <w:lang w:val="ru-RU"/>
        </w:rPr>
        <w:t xml:space="preserve"> (сотрудник</w:t>
      </w:r>
      <w:r w:rsidR="00684490" w:rsidRPr="00F43DAA">
        <w:rPr>
          <w:rFonts w:ascii="Arial" w:hAnsi="Arial" w:cs="Arial"/>
          <w:szCs w:val="20"/>
          <w:lang w:val="ru-RU"/>
        </w:rPr>
        <w:t>ом</w:t>
      </w:r>
      <w:r w:rsidR="00532613" w:rsidRPr="00F43DAA">
        <w:rPr>
          <w:rFonts w:ascii="Arial" w:hAnsi="Arial" w:cs="Arial"/>
          <w:szCs w:val="20"/>
          <w:lang w:val="ru-RU"/>
        </w:rPr>
        <w:t xml:space="preserve"> арендатора)</w:t>
      </w:r>
      <w:r w:rsidRPr="00F43DAA">
        <w:rPr>
          <w:rFonts w:ascii="Arial" w:hAnsi="Arial" w:cs="Arial"/>
          <w:szCs w:val="20"/>
          <w:lang w:val="ru-RU"/>
        </w:rPr>
        <w:t xml:space="preserve"> и операторами уборки Арендодателя на 1 этаже, в загрузочном помещении. </w:t>
      </w:r>
    </w:p>
    <w:p w:rsidR="001466B6" w:rsidRPr="00F43DAA" w:rsidRDefault="00620C7B" w:rsidP="004E1FA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Арендатор</w:t>
      </w:r>
      <w:r w:rsidR="00532613" w:rsidRPr="00F43DAA">
        <w:rPr>
          <w:rFonts w:ascii="Arial" w:hAnsi="Arial" w:cs="Arial"/>
          <w:szCs w:val="20"/>
          <w:lang w:val="ru-RU"/>
        </w:rPr>
        <w:t xml:space="preserve"> (сотрудник арендатора)</w:t>
      </w:r>
      <w:r w:rsidRPr="00F43DAA">
        <w:rPr>
          <w:rFonts w:ascii="Arial" w:hAnsi="Arial" w:cs="Arial"/>
          <w:szCs w:val="20"/>
          <w:lang w:val="ru-RU"/>
        </w:rPr>
        <w:t xml:space="preserve"> обязан выносить товарно-бытовые отходы, рассортированные и представляющие собой: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к</w:t>
      </w:r>
      <w:r w:rsidR="007A6094" w:rsidRPr="00F43DAA">
        <w:rPr>
          <w:rFonts w:ascii="Arial" w:hAnsi="Arial" w:cs="Arial"/>
          <w:szCs w:val="20"/>
          <w:lang w:val="ru-RU"/>
        </w:rPr>
        <w:t>артонные коробки</w:t>
      </w:r>
      <w:r w:rsidR="00C30D3A" w:rsidRPr="00F43DAA">
        <w:rPr>
          <w:rFonts w:ascii="Arial" w:hAnsi="Arial" w:cs="Arial"/>
          <w:szCs w:val="20"/>
          <w:lang w:val="ru-RU"/>
        </w:rPr>
        <w:t xml:space="preserve"> (макулатура)</w:t>
      </w:r>
      <w:r w:rsidR="007A6094" w:rsidRPr="00F43DAA">
        <w:rPr>
          <w:rFonts w:ascii="Arial" w:hAnsi="Arial" w:cs="Arial"/>
          <w:szCs w:val="20"/>
          <w:lang w:val="ru-RU"/>
        </w:rPr>
        <w:t>, разрезанные на пласты картона и упакованные в связки, размерами не более 0,60мх0,6мх0,6м</w:t>
      </w:r>
      <w:r w:rsidR="001466B6" w:rsidRPr="00F43DAA">
        <w:rPr>
          <w:rFonts w:ascii="Arial" w:hAnsi="Arial" w:cs="Arial"/>
          <w:szCs w:val="20"/>
          <w:lang w:val="ru-RU"/>
        </w:rPr>
        <w:t xml:space="preserve"> шпагатом или скотчем;</w:t>
      </w:r>
      <w:r w:rsidR="007A6094" w:rsidRPr="00F43DAA">
        <w:rPr>
          <w:rFonts w:ascii="Arial" w:hAnsi="Arial" w:cs="Arial"/>
          <w:szCs w:val="20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ц</w:t>
      </w:r>
      <w:r w:rsidR="007A6094" w:rsidRPr="00F43DAA">
        <w:rPr>
          <w:rFonts w:ascii="Arial" w:hAnsi="Arial" w:cs="Arial"/>
          <w:szCs w:val="20"/>
          <w:lang w:val="ru-RU"/>
        </w:rPr>
        <w:t xml:space="preserve">еллофановые пакеты, свёрнутые и </w:t>
      </w:r>
      <w:r w:rsidRPr="00F43DAA">
        <w:rPr>
          <w:rFonts w:ascii="Arial" w:hAnsi="Arial" w:cs="Arial"/>
          <w:szCs w:val="20"/>
          <w:lang w:val="ru-RU"/>
        </w:rPr>
        <w:t>связанные шпагатом или скотчем;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д</w:t>
      </w:r>
      <w:r w:rsidR="007A6094" w:rsidRPr="00F43DAA">
        <w:rPr>
          <w:rFonts w:ascii="Arial" w:hAnsi="Arial" w:cs="Arial"/>
          <w:szCs w:val="20"/>
          <w:lang w:val="ru-RU"/>
        </w:rPr>
        <w:t>еревянные отходы, упакованные в связки размерами не более 1,0 м х 0,2 м х 02 м, пе</w:t>
      </w:r>
      <w:r w:rsidRPr="00F43DAA">
        <w:rPr>
          <w:rFonts w:ascii="Arial" w:hAnsi="Arial" w:cs="Arial"/>
          <w:szCs w:val="20"/>
          <w:lang w:val="ru-RU"/>
        </w:rPr>
        <w:t xml:space="preserve">ревязанные шпагатом </w:t>
      </w:r>
      <w:r w:rsidRPr="00F43DAA">
        <w:rPr>
          <w:rFonts w:ascii="Arial" w:hAnsi="Arial" w:cs="Arial"/>
          <w:szCs w:val="20"/>
          <w:lang w:val="ru-RU"/>
        </w:rPr>
        <w:t>или скотчем;</w:t>
      </w:r>
      <w:r w:rsidR="007A6094" w:rsidRPr="00F43DAA">
        <w:rPr>
          <w:rFonts w:ascii="Arial" w:hAnsi="Arial" w:cs="Arial"/>
          <w:szCs w:val="20"/>
          <w:lang w:val="ru-RU"/>
        </w:rPr>
        <w:t xml:space="preserve"> 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п</w:t>
      </w:r>
      <w:r w:rsidR="00E6127A" w:rsidRPr="00F43DAA">
        <w:rPr>
          <w:rFonts w:ascii="Arial" w:hAnsi="Arial" w:cs="Arial"/>
          <w:szCs w:val="20"/>
          <w:lang w:val="ru-RU"/>
        </w:rPr>
        <w:t>енопласт, упакованный</w:t>
      </w:r>
      <w:r w:rsidR="007A6094" w:rsidRPr="00F43DAA">
        <w:rPr>
          <w:rFonts w:ascii="Arial" w:hAnsi="Arial" w:cs="Arial"/>
          <w:szCs w:val="20"/>
          <w:lang w:val="ru-RU"/>
        </w:rPr>
        <w:t xml:space="preserve"> в вязанки размерами не более 1м х 0,5м х 0,5м, перев</w:t>
      </w:r>
      <w:r w:rsidR="00E6127A" w:rsidRPr="00F43DAA">
        <w:rPr>
          <w:rFonts w:ascii="Arial" w:hAnsi="Arial" w:cs="Arial"/>
          <w:szCs w:val="20"/>
          <w:lang w:val="ru-RU"/>
        </w:rPr>
        <w:t>язанный</w:t>
      </w:r>
      <w:r w:rsidRPr="00F43DAA">
        <w:rPr>
          <w:rFonts w:ascii="Arial" w:hAnsi="Arial" w:cs="Arial"/>
          <w:szCs w:val="20"/>
          <w:lang w:val="ru-RU"/>
        </w:rPr>
        <w:t xml:space="preserve"> шпагатом или скотчем;</w:t>
      </w:r>
    </w:p>
    <w:p w:rsidR="001466B6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б</w:t>
      </w:r>
      <w:r w:rsidR="007A6094" w:rsidRPr="00F43DAA">
        <w:rPr>
          <w:rFonts w:ascii="Arial" w:hAnsi="Arial" w:cs="Arial"/>
          <w:szCs w:val="20"/>
          <w:lang w:val="ru-RU"/>
        </w:rPr>
        <w:t>ытовой мусор (весь образующийся му</w:t>
      </w:r>
      <w:r w:rsidR="0017269E" w:rsidRPr="00F43DAA">
        <w:rPr>
          <w:rFonts w:ascii="Arial" w:hAnsi="Arial" w:cs="Arial"/>
          <w:szCs w:val="20"/>
          <w:lang w:val="ru-RU"/>
        </w:rPr>
        <w:t>сор от деятельности Арендатора</w:t>
      </w:r>
      <w:r w:rsidR="008D14DC" w:rsidRPr="00F43DAA">
        <w:rPr>
          <w:rFonts w:ascii="Arial" w:hAnsi="Arial" w:cs="Arial"/>
          <w:szCs w:val="20"/>
          <w:lang w:val="ru-RU"/>
        </w:rPr>
        <w:t xml:space="preserve">, </w:t>
      </w:r>
      <w:r w:rsidR="007A6094" w:rsidRPr="00F43DAA">
        <w:rPr>
          <w:rFonts w:ascii="Arial" w:hAnsi="Arial" w:cs="Arial"/>
          <w:szCs w:val="20"/>
          <w:lang w:val="ru-RU"/>
        </w:rPr>
        <w:t>кроме товарного мусора) упакованный в непрозрачные пакеты, перевязанные ш</w:t>
      </w:r>
      <w:r w:rsidR="00C30D3A" w:rsidRPr="00F43DAA">
        <w:rPr>
          <w:rFonts w:ascii="Arial" w:hAnsi="Arial" w:cs="Arial"/>
          <w:szCs w:val="20"/>
          <w:lang w:val="ru-RU"/>
        </w:rPr>
        <w:t>пагатом</w:t>
      </w:r>
      <w:r w:rsidR="007A6094" w:rsidRPr="00F43DAA">
        <w:rPr>
          <w:rFonts w:ascii="Arial" w:hAnsi="Arial" w:cs="Arial"/>
          <w:szCs w:val="20"/>
          <w:lang w:val="ru-RU"/>
        </w:rPr>
        <w:t xml:space="preserve"> или скотчем таким образом, чтобы при любом пол</w:t>
      </w:r>
      <w:r w:rsidR="00A306EB" w:rsidRPr="00F43DAA">
        <w:rPr>
          <w:rFonts w:ascii="Arial" w:hAnsi="Arial" w:cs="Arial"/>
          <w:szCs w:val="20"/>
          <w:lang w:val="ru-RU"/>
        </w:rPr>
        <w:t>ожении мусор из него не выпадал (</w:t>
      </w:r>
      <w:r w:rsidR="00A306EB" w:rsidRPr="00F43DAA">
        <w:rPr>
          <w:rFonts w:ascii="Arial" w:hAnsi="Arial" w:cs="Arial"/>
          <w:b/>
          <w:szCs w:val="20"/>
          <w:lang w:val="ru-RU"/>
        </w:rPr>
        <w:t xml:space="preserve">бытовой мусор </w:t>
      </w:r>
      <w:r w:rsidR="00A306EB" w:rsidRPr="00F43DAA">
        <w:rPr>
          <w:rFonts w:ascii="Arial" w:hAnsi="Arial" w:cs="Arial"/>
          <w:b/>
          <w:iCs/>
          <w:szCs w:val="20"/>
          <w:lang w:val="ru-RU"/>
        </w:rPr>
        <w:t>не должен содержать стеклянной</w:t>
      </w:r>
      <w:r w:rsidR="00A306EB" w:rsidRPr="00F43DAA">
        <w:rPr>
          <w:rFonts w:ascii="Arial" w:hAnsi="Arial" w:cs="Arial"/>
          <w:b/>
          <w:szCs w:val="20"/>
          <w:lang w:val="ru-RU"/>
        </w:rPr>
        <w:t xml:space="preserve"> </w:t>
      </w:r>
      <w:r w:rsidR="00A306EB" w:rsidRPr="00F43DAA">
        <w:rPr>
          <w:rFonts w:ascii="Arial" w:hAnsi="Arial" w:cs="Arial"/>
          <w:b/>
          <w:iCs/>
          <w:szCs w:val="20"/>
          <w:lang w:val="ru-RU"/>
        </w:rPr>
        <w:t>тары, т. к. он обрабатывается на прессе, и стеклянная тара может повредить механизм пресса)</w:t>
      </w:r>
      <w:r w:rsidR="00A306EB" w:rsidRPr="00F43DAA">
        <w:rPr>
          <w:rFonts w:ascii="Arial" w:hAnsi="Arial" w:cs="Arial"/>
          <w:szCs w:val="20"/>
          <w:lang w:val="ru-RU"/>
        </w:rPr>
        <w:t>, о</w:t>
      </w:r>
      <w:r w:rsidR="007A6094" w:rsidRPr="00F43DAA">
        <w:rPr>
          <w:rFonts w:ascii="Arial" w:hAnsi="Arial" w:cs="Arial"/>
          <w:szCs w:val="20"/>
          <w:lang w:val="ru-RU"/>
        </w:rPr>
        <w:t>бъём пакета - не более 30</w:t>
      </w:r>
      <w:r w:rsidR="00A306EB" w:rsidRPr="00F43DAA">
        <w:rPr>
          <w:rFonts w:ascii="Arial" w:hAnsi="Arial" w:cs="Arial"/>
          <w:szCs w:val="20"/>
          <w:lang w:val="ru-RU"/>
        </w:rPr>
        <w:t xml:space="preserve"> л.</w:t>
      </w:r>
      <w:r w:rsidRPr="00F43DAA">
        <w:rPr>
          <w:rFonts w:ascii="Arial" w:hAnsi="Arial" w:cs="Arial"/>
          <w:b/>
          <w:iCs/>
          <w:szCs w:val="20"/>
          <w:lang w:val="ru-RU"/>
        </w:rPr>
        <w:t>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i/>
          <w:iCs/>
          <w:szCs w:val="20"/>
          <w:lang w:val="ru-RU"/>
        </w:rPr>
        <w:t xml:space="preserve"> </w:t>
      </w:r>
      <w:r w:rsidR="001466B6" w:rsidRPr="00F43DAA">
        <w:rPr>
          <w:rFonts w:ascii="Arial" w:hAnsi="Arial" w:cs="Arial"/>
          <w:szCs w:val="20"/>
          <w:lang w:val="ru-RU"/>
        </w:rPr>
        <w:t>с</w:t>
      </w:r>
      <w:r w:rsidRPr="00F43DAA">
        <w:rPr>
          <w:rFonts w:ascii="Arial" w:hAnsi="Arial" w:cs="Arial"/>
          <w:szCs w:val="20"/>
          <w:lang w:val="ru-RU"/>
        </w:rPr>
        <w:t xml:space="preserve">теклянная тара, упакованная в целлофановый пакет. </w:t>
      </w:r>
    </w:p>
    <w:p w:rsidR="0026319F" w:rsidRPr="00F43DAA" w:rsidRDefault="00620C7B" w:rsidP="004E1FA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>Ежедневно, после закрытия ТК, весь рассортированный вышеперечисленными способа</w:t>
      </w:r>
      <w:r w:rsidR="00532613" w:rsidRPr="00F43DAA">
        <w:rPr>
          <w:rFonts w:ascii="Arial" w:hAnsi="Arial" w:cs="Arial"/>
          <w:szCs w:val="20"/>
          <w:lang w:val="ru-RU"/>
        </w:rPr>
        <w:t>ми мусор выносится Арендатором (сотрудником арендатора)</w:t>
      </w:r>
      <w:r w:rsidRPr="00F43DAA">
        <w:rPr>
          <w:rFonts w:ascii="Arial" w:hAnsi="Arial" w:cs="Arial"/>
          <w:szCs w:val="20"/>
          <w:lang w:val="ru-RU"/>
        </w:rPr>
        <w:t xml:space="preserve"> на территорию загрузочной площадки</w:t>
      </w:r>
      <w:r w:rsidR="001466B6" w:rsidRPr="00F43DAA">
        <w:rPr>
          <w:rFonts w:ascii="Arial" w:hAnsi="Arial" w:cs="Arial"/>
          <w:szCs w:val="20"/>
          <w:lang w:val="ru-RU"/>
        </w:rPr>
        <w:t xml:space="preserve"> (1 этаж ТК «Мегаторг»)</w:t>
      </w:r>
      <w:r w:rsidR="00532613" w:rsidRPr="00F43DAA">
        <w:rPr>
          <w:rFonts w:ascii="Arial" w:hAnsi="Arial" w:cs="Arial"/>
          <w:szCs w:val="20"/>
          <w:lang w:val="ru-RU"/>
        </w:rPr>
        <w:t xml:space="preserve"> и распределяется им</w:t>
      </w:r>
      <w:r w:rsidRPr="00F43DAA">
        <w:rPr>
          <w:rFonts w:ascii="Arial" w:hAnsi="Arial" w:cs="Arial"/>
          <w:szCs w:val="20"/>
          <w:lang w:val="ru-RU"/>
        </w:rPr>
        <w:t xml:space="preserve"> на территории з</w:t>
      </w:r>
      <w:r w:rsidR="00C30D3A" w:rsidRPr="00F43DAA">
        <w:rPr>
          <w:rFonts w:ascii="Arial" w:hAnsi="Arial" w:cs="Arial"/>
          <w:szCs w:val="20"/>
          <w:lang w:val="ru-RU"/>
        </w:rPr>
        <w:t xml:space="preserve">агрузочного помещения по зонам. </w:t>
      </w:r>
    </w:p>
    <w:p w:rsidR="0026319F" w:rsidRPr="00F43DAA" w:rsidRDefault="00620C7B" w:rsidP="004E1FA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bCs/>
          <w:szCs w:val="20"/>
          <w:lang w:val="ru-RU"/>
        </w:rPr>
        <w:t>Зона складирования макулатуры (в сетчатом ограждении) должна</w:t>
      </w:r>
      <w:r w:rsidR="00C30D3A" w:rsidRPr="00F43DAA">
        <w:rPr>
          <w:rFonts w:ascii="Arial" w:hAnsi="Arial" w:cs="Arial"/>
          <w:b/>
          <w:bCs/>
          <w:szCs w:val="20"/>
          <w:lang w:val="ru-RU"/>
        </w:rPr>
        <w:t xml:space="preserve"> использоваться строго по назначени</w:t>
      </w:r>
      <w:r w:rsidRPr="00F43DAA">
        <w:rPr>
          <w:rFonts w:ascii="Arial" w:hAnsi="Arial" w:cs="Arial"/>
          <w:b/>
          <w:bCs/>
          <w:szCs w:val="20"/>
          <w:lang w:val="ru-RU"/>
        </w:rPr>
        <w:t>ю. Запрещается выбрасывать в нее</w:t>
      </w:r>
      <w:r w:rsidR="00C30D3A" w:rsidRPr="00F43DAA">
        <w:rPr>
          <w:rFonts w:ascii="Arial" w:hAnsi="Arial" w:cs="Arial"/>
          <w:b/>
          <w:bCs/>
          <w:szCs w:val="20"/>
          <w:lang w:val="ru-RU"/>
        </w:rPr>
        <w:t xml:space="preserve"> бытовые отходы, пищевые остатки, пластик, стекло, металл и прочие виды мусора, не относящиеся к категории макулатуры.</w:t>
      </w:r>
    </w:p>
    <w:p w:rsidR="0026319F" w:rsidRPr="00F43DAA" w:rsidRDefault="00620C7B" w:rsidP="004E1FA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t xml:space="preserve">Если Арендатор (сотрудник арендатора) </w:t>
      </w:r>
      <w:r w:rsidR="007A6094" w:rsidRPr="00F43DAA">
        <w:rPr>
          <w:rFonts w:ascii="Arial" w:hAnsi="Arial" w:cs="Arial"/>
          <w:szCs w:val="20"/>
          <w:lang w:val="ru-RU"/>
        </w:rPr>
        <w:t xml:space="preserve">по каким-либо причинам утилизировал бытовой или товарный мусор путём самостоятельного его выноса на территорию паркинга, то по данному факту </w:t>
      </w:r>
      <w:r w:rsidR="0017269E" w:rsidRPr="00F43DAA">
        <w:rPr>
          <w:rFonts w:ascii="Arial" w:hAnsi="Arial" w:cs="Arial"/>
          <w:szCs w:val="20"/>
          <w:lang w:val="ru-RU"/>
        </w:rPr>
        <w:t>Администратором</w:t>
      </w:r>
      <w:r w:rsidR="007A6094" w:rsidRPr="00F43DAA">
        <w:rPr>
          <w:rFonts w:ascii="Arial" w:hAnsi="Arial" w:cs="Arial"/>
          <w:szCs w:val="20"/>
          <w:lang w:val="ru-RU"/>
        </w:rPr>
        <w:t xml:space="preserve"> торгового зала составляется Акт о нарушении соот</w:t>
      </w:r>
      <w:r w:rsidRPr="00F43DAA">
        <w:rPr>
          <w:rFonts w:ascii="Arial" w:hAnsi="Arial" w:cs="Arial"/>
          <w:szCs w:val="20"/>
          <w:lang w:val="ru-RU"/>
        </w:rPr>
        <w:t>ветствующего пункта Договора а</w:t>
      </w:r>
      <w:r w:rsidR="007A6094" w:rsidRPr="00F43DAA">
        <w:rPr>
          <w:rFonts w:ascii="Arial" w:hAnsi="Arial" w:cs="Arial"/>
          <w:szCs w:val="20"/>
          <w:lang w:val="ru-RU"/>
        </w:rPr>
        <w:t>ренды. По результатам составления данного Акта будет выставлена претензия Арендатору с указанием размера штрафа за нарушение со</w:t>
      </w:r>
      <w:r w:rsidRPr="00F43DAA">
        <w:rPr>
          <w:rFonts w:ascii="Arial" w:hAnsi="Arial" w:cs="Arial"/>
          <w:szCs w:val="20"/>
          <w:lang w:val="ru-RU"/>
        </w:rPr>
        <w:t>ответствующего пункта Договора</w:t>
      </w:r>
      <w:r w:rsidRPr="00F43DAA">
        <w:rPr>
          <w:rFonts w:ascii="Arial" w:hAnsi="Arial" w:cs="Arial"/>
          <w:szCs w:val="20"/>
          <w:lang w:val="ru-RU"/>
        </w:rPr>
        <w:t xml:space="preserve"> а</w:t>
      </w:r>
      <w:r w:rsidR="007A6094" w:rsidRPr="00F43DAA">
        <w:rPr>
          <w:rFonts w:ascii="Arial" w:hAnsi="Arial" w:cs="Arial"/>
          <w:szCs w:val="20"/>
          <w:lang w:val="ru-RU"/>
        </w:rPr>
        <w:t xml:space="preserve">ренды. </w:t>
      </w:r>
    </w:p>
    <w:p w:rsidR="0026319F" w:rsidRPr="00F43DAA" w:rsidRDefault="00620C7B" w:rsidP="004E1FA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lastRenderedPageBreak/>
        <w:t xml:space="preserve">Если </w:t>
      </w:r>
      <w:r w:rsidR="00532613" w:rsidRPr="00F43DAA">
        <w:rPr>
          <w:rFonts w:ascii="Arial" w:hAnsi="Arial" w:cs="Arial"/>
          <w:szCs w:val="20"/>
          <w:lang w:val="ru-RU"/>
        </w:rPr>
        <w:t>Арендатор (сотрудник арендатора) складирует</w:t>
      </w:r>
      <w:r w:rsidR="00734A88" w:rsidRPr="00F43DAA">
        <w:rPr>
          <w:rFonts w:ascii="Arial" w:hAnsi="Arial" w:cs="Arial"/>
          <w:szCs w:val="20"/>
          <w:lang w:val="ru-RU"/>
        </w:rPr>
        <w:t xml:space="preserve"> товарно-</w:t>
      </w:r>
      <w:r w:rsidR="00532613" w:rsidRPr="00F43DAA">
        <w:rPr>
          <w:rFonts w:ascii="Arial" w:hAnsi="Arial" w:cs="Arial"/>
          <w:szCs w:val="20"/>
          <w:lang w:val="ru-RU"/>
        </w:rPr>
        <w:t xml:space="preserve">бытовые отходы, мусор </w:t>
      </w:r>
      <w:r w:rsidRPr="00F43DAA">
        <w:rPr>
          <w:rFonts w:ascii="Arial" w:hAnsi="Arial" w:cs="Arial"/>
          <w:szCs w:val="20"/>
          <w:lang w:val="ru-RU"/>
        </w:rPr>
        <w:t>на территории ТК</w:t>
      </w:r>
      <w:r w:rsidR="00734A88" w:rsidRPr="00F43DAA">
        <w:rPr>
          <w:rFonts w:ascii="Arial" w:hAnsi="Arial" w:cs="Arial"/>
          <w:szCs w:val="20"/>
          <w:lang w:val="ru-RU"/>
        </w:rPr>
        <w:t xml:space="preserve">, в технических проходах, то по данному факту </w:t>
      </w:r>
      <w:r w:rsidR="00532613" w:rsidRPr="00F43DAA">
        <w:rPr>
          <w:rFonts w:ascii="Arial" w:hAnsi="Arial" w:cs="Arial"/>
          <w:szCs w:val="20"/>
          <w:lang w:val="ru-RU"/>
        </w:rPr>
        <w:t>Администратор торгового зала составляет</w:t>
      </w:r>
      <w:r w:rsidR="00734A88" w:rsidRPr="00F43DAA">
        <w:rPr>
          <w:rFonts w:ascii="Arial" w:hAnsi="Arial" w:cs="Arial"/>
          <w:szCs w:val="20"/>
          <w:lang w:val="ru-RU"/>
        </w:rPr>
        <w:t xml:space="preserve"> Акт о нарушении со</w:t>
      </w:r>
      <w:r w:rsidR="00532613" w:rsidRPr="00F43DAA">
        <w:rPr>
          <w:rFonts w:ascii="Arial" w:hAnsi="Arial" w:cs="Arial"/>
          <w:szCs w:val="20"/>
          <w:lang w:val="ru-RU"/>
        </w:rPr>
        <w:t>ответствующего пункта Договора а</w:t>
      </w:r>
      <w:r w:rsidR="00734A88" w:rsidRPr="00F43DAA">
        <w:rPr>
          <w:rFonts w:ascii="Arial" w:hAnsi="Arial" w:cs="Arial"/>
          <w:szCs w:val="20"/>
          <w:lang w:val="ru-RU"/>
        </w:rPr>
        <w:t>ренды. По результатам составления данного Акта будет выставлена претензия Арендатору с указанием размера штрафа за нарушение со</w:t>
      </w:r>
      <w:r w:rsidR="00532613" w:rsidRPr="00F43DAA">
        <w:rPr>
          <w:rFonts w:ascii="Arial" w:hAnsi="Arial" w:cs="Arial"/>
          <w:szCs w:val="20"/>
          <w:lang w:val="ru-RU"/>
        </w:rPr>
        <w:t>ответствующего пункта Договора а</w:t>
      </w:r>
      <w:r w:rsidR="00734A88" w:rsidRPr="00F43DAA">
        <w:rPr>
          <w:rFonts w:ascii="Arial" w:hAnsi="Arial" w:cs="Arial"/>
          <w:szCs w:val="20"/>
          <w:lang w:val="ru-RU"/>
        </w:rPr>
        <w:t xml:space="preserve">ренды. </w:t>
      </w:r>
    </w:p>
    <w:p w:rsidR="000D25AF" w:rsidRPr="00F43DAA" w:rsidRDefault="000D25AF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461847" w:rsidRPr="00F43DAA" w:rsidRDefault="00461847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396535" w:rsidRPr="00F43DAA" w:rsidRDefault="00396535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1466B6" w:rsidRPr="00F43DAA" w:rsidRDefault="001466B6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1466B6" w:rsidRPr="00F43DAA" w:rsidRDefault="001466B6" w:rsidP="001466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84472A" w:rsidRPr="00F43DAA" w:rsidRDefault="0084472A" w:rsidP="008447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6D621B">
      <w:pPr>
        <w:pStyle w:val="2"/>
      </w:pPr>
      <w:bookmarkStart w:id="266" w:name="page75"/>
      <w:bookmarkStart w:id="267" w:name="_Приложение_6._«Разрешение"/>
      <w:bookmarkStart w:id="268" w:name="_Toc203989625"/>
      <w:bookmarkEnd w:id="266"/>
      <w:bookmarkEnd w:id="267"/>
      <w:r w:rsidRPr="00F43DAA">
        <w:lastRenderedPageBreak/>
        <w:t>Приложение 3</w:t>
      </w:r>
      <w:r w:rsidR="00343F3D" w:rsidRPr="00F43DAA">
        <w:t>. «Заявка</w:t>
      </w:r>
      <w:r w:rsidR="007A6094" w:rsidRPr="00F43DAA">
        <w:t xml:space="preserve"> на производство работ»</w:t>
      </w:r>
      <w:bookmarkEnd w:id="268"/>
    </w:p>
    <w:p w:rsidR="003461D4" w:rsidRPr="00F43DAA" w:rsidRDefault="00620C7B" w:rsidP="003461D4">
      <w:pPr>
        <w:spacing w:line="240" w:lineRule="auto"/>
        <w:ind w:firstLine="709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ЗАЯВКА</w:t>
      </w:r>
    </w:p>
    <w:p w:rsidR="003461D4" w:rsidRPr="00F43DAA" w:rsidRDefault="00620C7B" w:rsidP="003461D4">
      <w:pPr>
        <w:spacing w:line="240" w:lineRule="auto"/>
        <w:ind w:firstLine="709"/>
        <w:jc w:val="center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b/>
          <w:lang w:val="ru-RU"/>
        </w:rPr>
        <w:t>на произво</w:t>
      </w:r>
      <w:r w:rsidR="007B7239" w:rsidRPr="00F43DAA">
        <w:rPr>
          <w:rFonts w:ascii="Arial" w:hAnsi="Arial" w:cs="Arial"/>
          <w:b/>
          <w:lang w:val="ru-RU"/>
        </w:rPr>
        <w:t>дство работ/на допуск на объект</w:t>
      </w:r>
      <w:r w:rsidRPr="00F43DAA">
        <w:rPr>
          <w:rFonts w:ascii="Arial" w:hAnsi="Arial" w:cs="Arial"/>
          <w:b/>
          <w:lang w:val="ru-RU"/>
        </w:rPr>
        <w:t>/выдач</w:t>
      </w:r>
      <w:r w:rsidR="007B7239" w:rsidRPr="00F43DAA">
        <w:rPr>
          <w:rFonts w:ascii="Arial" w:hAnsi="Arial" w:cs="Arial"/>
          <w:b/>
          <w:lang w:val="ru-RU"/>
        </w:rPr>
        <w:t>у(прошивку)электронного пропуска/иные работы</w:t>
      </w:r>
    </w:p>
    <w:p w:rsidR="003461D4" w:rsidRPr="00F43DAA" w:rsidRDefault="00620C7B" w:rsidP="003461D4">
      <w:pPr>
        <w:spacing w:line="240" w:lineRule="auto"/>
        <w:ind w:left="-180" w:firstLine="709"/>
        <w:rPr>
          <w:rFonts w:ascii="Arial" w:hAnsi="Arial" w:cs="Arial"/>
        </w:rPr>
      </w:pPr>
      <w:r w:rsidRPr="00F43DAA">
        <w:rPr>
          <w:rFonts w:ascii="Arial" w:hAnsi="Arial" w:cs="Arial"/>
        </w:rPr>
        <w:t xml:space="preserve">Дата составления Заявки: </w:t>
      </w:r>
      <w:r w:rsidR="007B7239" w:rsidRPr="00F43DAA">
        <w:rPr>
          <w:rFonts w:ascii="Arial" w:hAnsi="Arial" w:cs="Arial"/>
          <w:lang w:val="ru-RU"/>
        </w:rPr>
        <w:t>«___» ____________ 20__ г.</w:t>
      </w:r>
    </w:p>
    <w:tbl>
      <w:tblPr>
        <w:tblpPr w:leftFromText="180" w:rightFromText="180" w:vertAnchor="text" w:horzAnchor="margin" w:tblpY="106"/>
        <w:tblOverlap w:val="never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273"/>
      </w:tblGrid>
      <w:tr w:rsidR="00F35120" w:rsidRPr="00766B2B" w:rsidTr="007B7239">
        <w:trPr>
          <w:trHeight w:val="639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313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 xml:space="preserve">Составитель </w:t>
            </w:r>
            <w:r w:rsidRPr="00F43DAA">
              <w:rPr>
                <w:rFonts w:ascii="Arial" w:hAnsi="Arial" w:cs="Arial"/>
                <w:i/>
                <w:sz w:val="16"/>
                <w:lang w:val="ru-RU"/>
              </w:rPr>
              <w:t>(наименование организации, делающей запрос, ФИО и контактный телефон ответственного лица)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5120" w:rsidRPr="00766B2B" w:rsidTr="007B7239">
        <w:trPr>
          <w:trHeight w:val="732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313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</w:rPr>
              <w:t xml:space="preserve">Исполнитель работ </w:t>
            </w:r>
          </w:p>
          <w:p w:rsidR="003461D4" w:rsidRPr="00F43DAA" w:rsidRDefault="00620C7B" w:rsidP="00232FA8">
            <w:pPr>
              <w:tabs>
                <w:tab w:val="left" w:pos="313"/>
              </w:tabs>
              <w:spacing w:line="240" w:lineRule="auto"/>
              <w:ind w:left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i/>
                <w:sz w:val="16"/>
                <w:lang w:val="ru-RU"/>
              </w:rPr>
              <w:t xml:space="preserve">(ФИО работника арендатора/контрагента, наименование подрядной организации) 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5120" w:rsidRPr="00766B2B" w:rsidTr="007B7239">
        <w:trPr>
          <w:trHeight w:val="556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313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</w:rPr>
              <w:t>Марка и гос.номер автотранспорта</w:t>
            </w:r>
          </w:p>
          <w:p w:rsidR="003461D4" w:rsidRPr="00F43DAA" w:rsidRDefault="00620C7B" w:rsidP="00232FA8">
            <w:pPr>
              <w:tabs>
                <w:tab w:val="left" w:pos="313"/>
              </w:tabs>
              <w:spacing w:line="240" w:lineRule="auto"/>
              <w:ind w:left="29" w:hanging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sz w:val="16"/>
                <w:lang w:val="ru-RU"/>
              </w:rPr>
              <w:t xml:space="preserve">* </w:t>
            </w:r>
            <w:r w:rsidRPr="00F43DAA">
              <w:rPr>
                <w:rFonts w:ascii="Arial" w:hAnsi="Arial" w:cs="Arial"/>
                <w:i/>
                <w:sz w:val="16"/>
                <w:lang w:val="ru-RU"/>
              </w:rPr>
              <w:t>при допуске транс</w:t>
            </w:r>
            <w:r w:rsidR="005E09ED" w:rsidRPr="00F43DAA">
              <w:rPr>
                <w:rFonts w:ascii="Arial" w:hAnsi="Arial" w:cs="Arial"/>
                <w:i/>
                <w:sz w:val="16"/>
                <w:lang w:val="ru-RU"/>
              </w:rPr>
              <w:t>порта на территорию парковки Бизнес центра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5120" w:rsidRPr="00766B2B" w:rsidTr="007B7239">
        <w:trPr>
          <w:trHeight w:val="636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274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</w:rPr>
              <w:t>Наименование работ, цель допуска</w:t>
            </w:r>
          </w:p>
          <w:p w:rsidR="003461D4" w:rsidRPr="00F43DAA" w:rsidRDefault="00620C7B" w:rsidP="00232FA8">
            <w:pPr>
              <w:tabs>
                <w:tab w:val="left" w:pos="274"/>
              </w:tabs>
              <w:spacing w:line="240" w:lineRule="auto"/>
              <w:ind w:left="29"/>
              <w:contextualSpacing/>
              <w:rPr>
                <w:rFonts w:ascii="Arial" w:hAnsi="Arial" w:cs="Arial"/>
                <w:i/>
                <w:lang w:val="ru-RU"/>
              </w:rPr>
            </w:pPr>
            <w:r w:rsidRPr="00F43DAA">
              <w:rPr>
                <w:rFonts w:ascii="Arial" w:hAnsi="Arial" w:cs="Arial"/>
                <w:i/>
                <w:sz w:val="16"/>
                <w:lang w:val="ru-RU"/>
              </w:rPr>
              <w:t xml:space="preserve">(при указании цели допуска, в т.ч. на допуск транспорта,  </w:t>
            </w:r>
            <w:r w:rsidR="004D15B6" w:rsidRPr="00F43DAA">
              <w:rPr>
                <w:rFonts w:ascii="Arial" w:hAnsi="Arial" w:cs="Arial"/>
                <w:i/>
                <w:sz w:val="16"/>
                <w:lang w:val="ru-RU"/>
              </w:rPr>
              <w:t xml:space="preserve">необходимо указать бизнес-цель, </w:t>
            </w:r>
            <w:r w:rsidRPr="00F43DAA">
              <w:rPr>
                <w:rFonts w:ascii="Arial" w:hAnsi="Arial" w:cs="Arial"/>
                <w:i/>
                <w:sz w:val="16"/>
                <w:lang w:val="ru-RU"/>
              </w:rPr>
              <w:t>почему это необходимо бизнесу)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5120" w:rsidRPr="00766B2B" w:rsidTr="007B7239">
        <w:trPr>
          <w:trHeight w:val="534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274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 xml:space="preserve">Место проведения работ /допуска </w:t>
            </w:r>
            <w:r w:rsidRPr="00F43DAA">
              <w:rPr>
                <w:rFonts w:ascii="Arial" w:hAnsi="Arial" w:cs="Arial"/>
                <w:i/>
                <w:sz w:val="16"/>
                <w:lang w:val="ru-RU"/>
              </w:rPr>
              <w:t>(для электронного пропуска указать требуемые двери)</w:t>
            </w:r>
            <w:r w:rsidRPr="00F43DAA">
              <w:rPr>
                <w:rFonts w:ascii="Arial" w:hAnsi="Arial" w:cs="Arial"/>
                <w:b/>
                <w:sz w:val="16"/>
                <w:lang w:val="ru-RU"/>
              </w:rPr>
              <w:t xml:space="preserve"> 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5120" w:rsidTr="007B7239">
        <w:trPr>
          <w:trHeight w:val="775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274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 xml:space="preserve">Описание особенностей работ (уровень шума, загрязнения и т.п.) </w:t>
            </w:r>
          </w:p>
          <w:p w:rsidR="003461D4" w:rsidRPr="00F43DAA" w:rsidRDefault="00620C7B" w:rsidP="00232FA8">
            <w:pPr>
              <w:tabs>
                <w:tab w:val="left" w:pos="274"/>
              </w:tabs>
              <w:spacing w:line="240" w:lineRule="auto"/>
              <w:ind w:left="29" w:hanging="29"/>
              <w:contextualSpacing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  <w:sz w:val="16"/>
              </w:rPr>
              <w:t>*</w:t>
            </w:r>
            <w:r w:rsidRPr="00F43DAA">
              <w:rPr>
                <w:rFonts w:ascii="Arial" w:hAnsi="Arial" w:cs="Arial"/>
                <w:i/>
                <w:sz w:val="16"/>
              </w:rPr>
              <w:t>для подрядных организаций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F35120" w:rsidRPr="00766B2B" w:rsidTr="007B7239">
        <w:trPr>
          <w:trHeight w:val="706"/>
        </w:trPr>
        <w:tc>
          <w:tcPr>
            <w:tcW w:w="5305" w:type="dxa"/>
          </w:tcPr>
          <w:p w:rsidR="003461D4" w:rsidRPr="00F43DAA" w:rsidRDefault="00620C7B" w:rsidP="004E1FA8">
            <w:pPr>
              <w:numPr>
                <w:ilvl w:val="0"/>
                <w:numId w:val="28"/>
              </w:numPr>
              <w:tabs>
                <w:tab w:val="left" w:pos="274"/>
              </w:tabs>
              <w:spacing w:after="160" w:line="240" w:lineRule="auto"/>
              <w:ind w:left="29" w:hanging="29"/>
              <w:contextualSpacing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Дата, время и длительность проведения работ /допуска/ действия электронного пропуска</w:t>
            </w:r>
          </w:p>
          <w:p w:rsidR="003461D4" w:rsidRPr="00F43DAA" w:rsidRDefault="00620C7B" w:rsidP="00232FA8">
            <w:pPr>
              <w:tabs>
                <w:tab w:val="left" w:pos="274"/>
              </w:tabs>
              <w:spacing w:line="240" w:lineRule="auto"/>
              <w:ind w:left="29"/>
              <w:contextualSpacing/>
              <w:rPr>
                <w:rFonts w:ascii="Arial" w:hAnsi="Arial" w:cs="Arial"/>
                <w:i/>
                <w:lang w:val="ru-RU"/>
              </w:rPr>
            </w:pPr>
            <w:r w:rsidRPr="00F43DAA">
              <w:rPr>
                <w:rFonts w:ascii="Arial" w:hAnsi="Arial" w:cs="Arial"/>
                <w:i/>
                <w:sz w:val="16"/>
                <w:lang w:val="ru-RU"/>
              </w:rPr>
              <w:t>(при подаче заявки на допуск транспорта на территорию парковки, должно быть ук</w:t>
            </w:r>
            <w:r w:rsidRPr="00F43DAA">
              <w:rPr>
                <w:rFonts w:ascii="Arial" w:hAnsi="Arial" w:cs="Arial"/>
                <w:i/>
                <w:sz w:val="16"/>
                <w:lang w:val="ru-RU"/>
              </w:rPr>
              <w:t xml:space="preserve">азано реальное  время, необходимое для выполнения указанной цели) </w:t>
            </w:r>
          </w:p>
        </w:tc>
        <w:tc>
          <w:tcPr>
            <w:tcW w:w="4273" w:type="dxa"/>
          </w:tcPr>
          <w:p w:rsidR="003461D4" w:rsidRPr="00F43DAA" w:rsidRDefault="003461D4" w:rsidP="00232FA8">
            <w:pPr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3461D4" w:rsidRPr="00F43DAA" w:rsidRDefault="003461D4" w:rsidP="003461D4">
      <w:pPr>
        <w:spacing w:line="240" w:lineRule="auto"/>
        <w:ind w:left="-993"/>
        <w:rPr>
          <w:rFonts w:ascii="Arial" w:hAnsi="Arial" w:cs="Arial"/>
          <w:lang w:val="ru-RU"/>
        </w:rPr>
      </w:pPr>
    </w:p>
    <w:p w:rsidR="003461D4" w:rsidRPr="00F43DAA" w:rsidRDefault="00620C7B" w:rsidP="003461D4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ПОДПИСЬ </w:t>
      </w:r>
      <w:r w:rsidR="00684444" w:rsidRPr="00F43DAA">
        <w:rPr>
          <w:rFonts w:ascii="Arial" w:hAnsi="Arial" w:cs="Arial"/>
          <w:b/>
          <w:lang w:val="ru-RU"/>
        </w:rPr>
        <w:t>СОСТАВИТЕЛЯ</w:t>
      </w:r>
      <w:r w:rsidR="00684444" w:rsidRPr="00F43DAA">
        <w:rPr>
          <w:rFonts w:ascii="Arial" w:hAnsi="Arial" w:cs="Arial"/>
          <w:lang w:val="ru-RU"/>
        </w:rPr>
        <w:t xml:space="preserve">: </w:t>
      </w:r>
      <w:r w:rsidR="00684444" w:rsidRPr="00F43DAA">
        <w:rPr>
          <w:rFonts w:ascii="Arial" w:hAnsi="Arial" w:cs="Arial"/>
          <w:sz w:val="16"/>
          <w:szCs w:val="16"/>
          <w:lang w:val="ru-RU"/>
        </w:rPr>
        <w:t>_</w:t>
      </w:r>
      <w:r w:rsidRPr="00F43DAA">
        <w:rPr>
          <w:rFonts w:ascii="Arial" w:hAnsi="Arial" w:cs="Arial"/>
          <w:sz w:val="16"/>
          <w:szCs w:val="16"/>
          <w:lang w:val="ru-RU"/>
        </w:rPr>
        <w:t>_____________________ /___________________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</w:t>
      </w:r>
      <w:r w:rsidRPr="00F43DAA">
        <w:rPr>
          <w:rFonts w:ascii="Arial" w:hAnsi="Arial" w:cs="Arial"/>
          <w:sz w:val="16"/>
          <w:szCs w:val="16"/>
          <w:lang w:val="ru-RU"/>
        </w:rPr>
        <w:t>______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____________________</w:t>
      </w:r>
      <w:r w:rsidRPr="00F43DAA">
        <w:rPr>
          <w:rFonts w:ascii="Arial" w:hAnsi="Arial" w:cs="Arial"/>
          <w:sz w:val="16"/>
          <w:szCs w:val="16"/>
          <w:lang w:val="ru-RU"/>
        </w:rPr>
        <w:t>_/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  <w:r w:rsidRPr="00F43DAA">
        <w:rPr>
          <w:rFonts w:ascii="Arial" w:hAnsi="Arial" w:cs="Arial"/>
          <w:i/>
          <w:sz w:val="16"/>
          <w:szCs w:val="16"/>
          <w:lang w:val="ru-RU"/>
        </w:rPr>
        <w:t xml:space="preserve">(лицо, несущее ответственность за инициирование данной заявки на производство работ/на </w:t>
      </w:r>
      <w:r w:rsidRPr="00F43DAA">
        <w:rPr>
          <w:rFonts w:ascii="Arial" w:hAnsi="Arial" w:cs="Arial"/>
          <w:i/>
          <w:sz w:val="16"/>
          <w:szCs w:val="16"/>
          <w:lang w:val="ru-RU"/>
        </w:rPr>
        <w:t>допуск на объекты/выдачу</w:t>
      </w:r>
      <w:r w:rsidR="00913872" w:rsidRPr="00F43DAA">
        <w:rPr>
          <w:rFonts w:ascii="Arial" w:hAnsi="Arial" w:cs="Arial"/>
          <w:i/>
          <w:sz w:val="16"/>
          <w:szCs w:val="16"/>
          <w:lang w:val="ru-RU"/>
        </w:rPr>
        <w:t xml:space="preserve"> </w:t>
      </w:r>
      <w:r w:rsidRPr="00F43DAA">
        <w:rPr>
          <w:rFonts w:ascii="Arial" w:hAnsi="Arial" w:cs="Arial"/>
          <w:i/>
          <w:sz w:val="16"/>
          <w:szCs w:val="16"/>
          <w:lang w:val="ru-RU"/>
        </w:rPr>
        <w:t>(прошивку)</w:t>
      </w:r>
      <w:r w:rsidR="00913872" w:rsidRPr="00F43DAA">
        <w:rPr>
          <w:rFonts w:ascii="Arial" w:hAnsi="Arial" w:cs="Arial"/>
          <w:i/>
          <w:sz w:val="16"/>
          <w:szCs w:val="16"/>
          <w:lang w:val="ru-RU"/>
        </w:rPr>
        <w:t xml:space="preserve"> </w:t>
      </w:r>
      <w:r w:rsidRPr="00F43DAA">
        <w:rPr>
          <w:rFonts w:ascii="Arial" w:hAnsi="Arial" w:cs="Arial"/>
          <w:i/>
          <w:sz w:val="16"/>
          <w:szCs w:val="16"/>
          <w:lang w:val="ru-RU"/>
        </w:rPr>
        <w:t>электронных пропусков)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b/>
          <w:lang w:val="ru-RU"/>
        </w:rPr>
        <w:t>ОТМЕТКА РУКОВОДИТЕЛЯ СОСТАВИТЕЛЯ ЗАЯВКИ О СОГЛАСОВАНИИ</w:t>
      </w:r>
      <w:r w:rsidRPr="00F43DAA">
        <w:rPr>
          <w:rFonts w:ascii="Arial" w:hAnsi="Arial" w:cs="Arial"/>
          <w:lang w:val="ru-RU"/>
        </w:rPr>
        <w:t xml:space="preserve">:  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sz w:val="16"/>
          <w:szCs w:val="16"/>
        </w:rPr>
      </w:pPr>
      <w:r w:rsidRPr="00F43DAA">
        <w:rPr>
          <w:rFonts w:ascii="Arial" w:hAnsi="Arial" w:cs="Arial"/>
          <w:sz w:val="16"/>
          <w:szCs w:val="16"/>
        </w:rPr>
        <w:t>_________________________________________/__________________________________________________________________/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F43DAA">
        <w:rPr>
          <w:rFonts w:ascii="Arial" w:hAnsi="Arial" w:cs="Arial"/>
          <w:b/>
          <w:sz w:val="16"/>
          <w:szCs w:val="16"/>
        </w:rPr>
        <w:t xml:space="preserve">                 </w:t>
      </w:r>
      <w:r w:rsidRPr="00F43DAA">
        <w:rPr>
          <w:rFonts w:ascii="Arial" w:hAnsi="Arial" w:cs="Arial"/>
          <w:sz w:val="16"/>
          <w:szCs w:val="16"/>
        </w:rPr>
        <w:t xml:space="preserve">    </w:t>
      </w:r>
      <w:r w:rsidRPr="00F43DAA">
        <w:rPr>
          <w:rFonts w:ascii="Arial" w:hAnsi="Arial" w:cs="Arial"/>
          <w:i/>
          <w:sz w:val="16"/>
          <w:szCs w:val="16"/>
        </w:rPr>
        <w:t xml:space="preserve"> подпись                                                                                              </w:t>
      </w:r>
      <w:r w:rsidR="00684444" w:rsidRPr="00F43DAA">
        <w:rPr>
          <w:rFonts w:ascii="Arial" w:hAnsi="Arial" w:cs="Arial"/>
          <w:i/>
          <w:sz w:val="16"/>
          <w:szCs w:val="16"/>
        </w:rPr>
        <w:t>ФИО и</w:t>
      </w:r>
      <w:r w:rsidRPr="00F43DAA">
        <w:rPr>
          <w:rFonts w:ascii="Arial" w:hAnsi="Arial" w:cs="Arial"/>
          <w:i/>
          <w:sz w:val="16"/>
          <w:szCs w:val="16"/>
        </w:rPr>
        <w:t xml:space="preserve"> должность 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5" style="width:494.75pt;height:1.5pt" o:hralign="center" o:hrstd="t" o:hrnoshade="t" o:hr="t" fillcolor="#333" stroked="f"/>
        </w:pict>
      </w:r>
    </w:p>
    <w:p w:rsidR="009417A7" w:rsidRPr="00F43DAA" w:rsidRDefault="00620C7B" w:rsidP="009417A7">
      <w:pPr>
        <w:spacing w:line="240" w:lineRule="auto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ОТМЕТКА ТЕХНИЧЕСКОЙ СЛУЖБЫ О СОГЛАСОВАНИИ: </w:t>
      </w:r>
    </w:p>
    <w:p w:rsidR="003461D4" w:rsidRPr="00F43DAA" w:rsidRDefault="00620C7B" w:rsidP="009417A7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  <w:r w:rsidRPr="00F43DAA">
        <w:rPr>
          <w:rFonts w:ascii="Arial" w:hAnsi="Arial" w:cs="Arial"/>
          <w:i/>
          <w:sz w:val="16"/>
          <w:szCs w:val="16"/>
          <w:lang w:val="ru-RU"/>
        </w:rPr>
        <w:t xml:space="preserve">* </w:t>
      </w:r>
      <w:r w:rsidR="007A6094" w:rsidRPr="00F43DAA">
        <w:rPr>
          <w:rFonts w:ascii="Arial" w:hAnsi="Arial" w:cs="Arial"/>
          <w:i/>
          <w:sz w:val="16"/>
          <w:szCs w:val="16"/>
          <w:lang w:val="ru-RU"/>
        </w:rPr>
        <w:t>при проведении ремонтных работ и ТО</w:t>
      </w:r>
    </w:p>
    <w:p w:rsidR="004D15B6" w:rsidRPr="00F43DAA" w:rsidRDefault="00620C7B" w:rsidP="004D15B6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Технический директор (либо должностное лицо, его заме</w:t>
      </w:r>
      <w:r w:rsidRPr="00F43DAA">
        <w:rPr>
          <w:rFonts w:ascii="Arial" w:hAnsi="Arial" w:cs="Arial"/>
          <w:lang w:val="ru-RU"/>
        </w:rPr>
        <w:t xml:space="preserve">щающее)                  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  <w:r w:rsidRPr="00F43DAA">
        <w:rPr>
          <w:rFonts w:ascii="Arial" w:hAnsi="Arial" w:cs="Arial"/>
          <w:sz w:val="16"/>
          <w:szCs w:val="16"/>
          <w:lang w:val="ru-RU"/>
        </w:rPr>
        <w:t>___</w:t>
      </w:r>
      <w:r w:rsidR="00684444" w:rsidRPr="00F43DAA">
        <w:rPr>
          <w:rFonts w:ascii="Arial" w:hAnsi="Arial" w:cs="Arial"/>
          <w:sz w:val="16"/>
          <w:szCs w:val="16"/>
          <w:lang w:val="ru-RU"/>
        </w:rPr>
        <w:t>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___________</w:t>
      </w:r>
      <w:r w:rsidR="00684444" w:rsidRPr="00F43DAA">
        <w:rPr>
          <w:rFonts w:ascii="Arial" w:hAnsi="Arial" w:cs="Arial"/>
          <w:sz w:val="16"/>
          <w:szCs w:val="16"/>
          <w:lang w:val="ru-RU"/>
        </w:rPr>
        <w:t>_________/______________</w:t>
      </w:r>
      <w:r w:rsidRPr="00F43DAA">
        <w:rPr>
          <w:rFonts w:ascii="Arial" w:hAnsi="Arial" w:cs="Arial"/>
          <w:sz w:val="16"/>
          <w:szCs w:val="16"/>
          <w:lang w:val="ru-RU"/>
        </w:rPr>
        <w:t>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__________</w:t>
      </w:r>
      <w:r w:rsidR="00E53216" w:rsidRPr="00F43DAA">
        <w:rPr>
          <w:rFonts w:ascii="Arial" w:hAnsi="Arial" w:cs="Arial"/>
          <w:sz w:val="16"/>
          <w:szCs w:val="16"/>
          <w:lang w:val="ru-RU"/>
        </w:rPr>
        <w:t>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______________</w:t>
      </w:r>
      <w:r w:rsidRPr="00F43DAA">
        <w:rPr>
          <w:rFonts w:ascii="Arial" w:hAnsi="Arial" w:cs="Arial"/>
          <w:sz w:val="16"/>
          <w:szCs w:val="16"/>
          <w:lang w:val="ru-RU"/>
        </w:rPr>
        <w:t xml:space="preserve">_______/  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ОТМЕТКА АДМИНИСТРАЦИИ О СОГЛАСОВАНИИ</w:t>
      </w:r>
      <w:r w:rsidR="007B7239" w:rsidRPr="00F43DAA">
        <w:rPr>
          <w:rFonts w:ascii="Arial" w:hAnsi="Arial" w:cs="Arial"/>
          <w:b/>
          <w:lang w:val="ru-RU"/>
        </w:rPr>
        <w:t>:</w:t>
      </w:r>
    </w:p>
    <w:p w:rsidR="003461D4" w:rsidRPr="00F43DAA" w:rsidRDefault="00620C7B" w:rsidP="007B7239">
      <w:pPr>
        <w:spacing w:line="36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Директор департамента управления недвижимостью </w:t>
      </w:r>
      <w:r w:rsidR="00913872" w:rsidRPr="00F43DAA">
        <w:rPr>
          <w:rFonts w:ascii="Arial" w:hAnsi="Arial" w:cs="Arial"/>
          <w:lang w:val="ru-RU"/>
        </w:rPr>
        <w:t xml:space="preserve">(либо должностное лицо, его замещающее) 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</w:t>
      </w:r>
      <w:r w:rsidR="007A6094" w:rsidRPr="00F43DAA">
        <w:rPr>
          <w:rFonts w:ascii="Arial" w:hAnsi="Arial" w:cs="Arial"/>
          <w:sz w:val="16"/>
          <w:szCs w:val="16"/>
          <w:lang w:val="ru-RU"/>
        </w:rPr>
        <w:t>_______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</w:t>
      </w:r>
      <w:r w:rsidR="007A6094" w:rsidRPr="00F43DAA">
        <w:rPr>
          <w:rFonts w:ascii="Arial" w:hAnsi="Arial" w:cs="Arial"/>
          <w:sz w:val="16"/>
          <w:szCs w:val="16"/>
          <w:lang w:val="ru-RU"/>
        </w:rPr>
        <w:t>_______/___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__________</w:t>
      </w:r>
      <w:r w:rsidR="007A6094" w:rsidRPr="00F43DAA">
        <w:rPr>
          <w:rFonts w:ascii="Arial" w:hAnsi="Arial" w:cs="Arial"/>
          <w:sz w:val="16"/>
          <w:szCs w:val="16"/>
          <w:lang w:val="ru-RU"/>
        </w:rPr>
        <w:t>________</w:t>
      </w:r>
      <w:r w:rsidR="00913872" w:rsidRPr="00F43DAA">
        <w:rPr>
          <w:rFonts w:ascii="Arial" w:hAnsi="Arial" w:cs="Arial"/>
          <w:sz w:val="16"/>
          <w:szCs w:val="16"/>
          <w:lang w:val="ru-RU"/>
        </w:rPr>
        <w:t>_________</w:t>
      </w:r>
      <w:r w:rsidR="007A6094" w:rsidRPr="00F43DAA">
        <w:rPr>
          <w:rFonts w:ascii="Arial" w:hAnsi="Arial" w:cs="Arial"/>
          <w:sz w:val="16"/>
          <w:szCs w:val="16"/>
          <w:lang w:val="ru-RU"/>
        </w:rPr>
        <w:t xml:space="preserve">__________/     </w:t>
      </w:r>
      <w:r w:rsidR="007A6094" w:rsidRPr="00F43DA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</w:t>
      </w:r>
    </w:p>
    <w:p w:rsidR="00F83C90" w:rsidRPr="00F43DAA" w:rsidRDefault="00F83C90" w:rsidP="003461D4">
      <w:pPr>
        <w:spacing w:line="240" w:lineRule="auto"/>
        <w:rPr>
          <w:rFonts w:ascii="Arial" w:hAnsi="Arial" w:cs="Arial"/>
          <w:b/>
          <w:lang w:val="ru-RU"/>
        </w:rPr>
      </w:pPr>
    </w:p>
    <w:p w:rsidR="004D15B6" w:rsidRPr="00F43DAA" w:rsidRDefault="00620C7B" w:rsidP="003461D4">
      <w:pPr>
        <w:spacing w:line="240" w:lineRule="auto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lastRenderedPageBreak/>
        <w:t>ОТМЕТКА СЛУЖБЫ БЕЗОПАСНОСТИ</w:t>
      </w:r>
      <w:r w:rsidR="00E53216" w:rsidRPr="00F43DAA">
        <w:rPr>
          <w:rFonts w:ascii="Arial" w:hAnsi="Arial" w:cs="Arial"/>
          <w:b/>
          <w:lang w:val="ru-RU"/>
        </w:rPr>
        <w:t xml:space="preserve"> О СОГЛАСОВАНИИ</w:t>
      </w:r>
      <w:r w:rsidR="007B7239" w:rsidRPr="00F43DAA">
        <w:rPr>
          <w:rFonts w:ascii="Arial" w:hAnsi="Arial" w:cs="Arial"/>
          <w:b/>
          <w:lang w:val="ru-RU"/>
        </w:rPr>
        <w:t>:</w:t>
      </w:r>
    </w:p>
    <w:p w:rsidR="003461D4" w:rsidRPr="00F43DAA" w:rsidRDefault="00620C7B" w:rsidP="003461D4">
      <w:pPr>
        <w:spacing w:line="240" w:lineRule="auto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Электронный про</w:t>
      </w:r>
      <w:r w:rsidR="007B7239" w:rsidRPr="00F43DAA">
        <w:rPr>
          <w:rFonts w:ascii="Arial" w:hAnsi="Arial" w:cs="Arial"/>
          <w:b/>
          <w:lang w:val="ru-RU"/>
        </w:rPr>
        <w:t>пуск выдан/парковка согласована</w:t>
      </w:r>
      <w:r w:rsidRPr="00F43DAA">
        <w:rPr>
          <w:rFonts w:ascii="Arial" w:hAnsi="Arial" w:cs="Arial"/>
          <w:b/>
          <w:lang w:val="ru-RU"/>
        </w:rPr>
        <w:t xml:space="preserve">  </w:t>
      </w:r>
    </w:p>
    <w:p w:rsidR="00E53216" w:rsidRPr="00F43DAA" w:rsidRDefault="00620C7B" w:rsidP="003461D4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Директор по безопасности</w:t>
      </w:r>
      <w:r w:rsidR="007A6094"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lang w:val="ru-RU"/>
        </w:rPr>
        <w:t xml:space="preserve">(либо должностное лицо, его замещающее) </w:t>
      </w:r>
    </w:p>
    <w:p w:rsidR="00E53216" w:rsidRPr="00F43DAA" w:rsidRDefault="00620C7B" w:rsidP="00E53216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  <w:r w:rsidRPr="00F43DAA">
        <w:rPr>
          <w:rFonts w:ascii="Arial" w:hAnsi="Arial" w:cs="Arial"/>
          <w:sz w:val="16"/>
          <w:szCs w:val="16"/>
          <w:lang w:val="ru-RU"/>
        </w:rPr>
        <w:t xml:space="preserve">____________________________/____________________________________________________/  </w:t>
      </w:r>
    </w:p>
    <w:p w:rsidR="004D15B6" w:rsidRPr="00F43DAA" w:rsidRDefault="00620C7B" w:rsidP="004D15B6">
      <w:pPr>
        <w:spacing w:line="240" w:lineRule="auto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И</w:t>
      </w:r>
      <w:r w:rsidR="007B7239" w:rsidRPr="00F43DAA">
        <w:rPr>
          <w:rFonts w:ascii="Arial" w:hAnsi="Arial" w:cs="Arial"/>
          <w:b/>
          <w:lang w:val="ru-RU"/>
        </w:rPr>
        <w:t>нструктаж проведен</w:t>
      </w:r>
      <w:r w:rsidRPr="00F43DAA">
        <w:rPr>
          <w:rFonts w:ascii="Arial" w:hAnsi="Arial" w:cs="Arial"/>
          <w:b/>
          <w:lang w:val="ru-RU"/>
        </w:rPr>
        <w:t xml:space="preserve">   </w:t>
      </w:r>
    </w:p>
    <w:p w:rsidR="00E53216" w:rsidRPr="00F43DAA" w:rsidRDefault="00620C7B" w:rsidP="00E53216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Ведущий специалист по безопасности в сфере ОТ и ПБ</w:t>
      </w:r>
    </w:p>
    <w:p w:rsidR="004D15B6" w:rsidRPr="00F43DAA" w:rsidRDefault="00620C7B" w:rsidP="003461D4">
      <w:pPr>
        <w:spacing w:line="240" w:lineRule="auto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sz w:val="16"/>
          <w:szCs w:val="16"/>
          <w:lang w:val="ru-RU"/>
        </w:rPr>
        <w:t xml:space="preserve">____________________________/____________________________________________________/  </w:t>
      </w:r>
    </w:p>
    <w:p w:rsidR="003461D4" w:rsidRPr="00F43DAA" w:rsidRDefault="003461D4" w:rsidP="003461D4">
      <w:pPr>
        <w:spacing w:line="240" w:lineRule="auto"/>
        <w:ind w:left="-993"/>
        <w:jc w:val="center"/>
        <w:rPr>
          <w:rFonts w:ascii="Arial" w:hAnsi="Arial" w:cs="Arial"/>
          <w:color w:val="FF0000"/>
          <w:lang w:val="ru-RU"/>
        </w:rPr>
      </w:pPr>
    </w:p>
    <w:p w:rsidR="003461D4" w:rsidRPr="00F43DAA" w:rsidRDefault="00620C7B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ВНИМАНИЕ!!!!</w:t>
      </w:r>
    </w:p>
    <w:p w:rsidR="003461D4" w:rsidRPr="00F43DAA" w:rsidRDefault="00620C7B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СОСТАВИТЕЛЬ ЗАЯВКИ на допуск автотранспорта на территорию парковки</w:t>
      </w:r>
    </w:p>
    <w:p w:rsidR="003461D4" w:rsidRPr="00F43DAA" w:rsidRDefault="00620C7B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ОБЯЗАН</w:t>
      </w:r>
    </w:p>
    <w:p w:rsidR="003461D4" w:rsidRPr="00F43DAA" w:rsidRDefault="00620C7B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довести до водителя Правила парковки </w:t>
      </w:r>
      <w:r w:rsidR="00913872" w:rsidRPr="00F43DAA">
        <w:rPr>
          <w:rFonts w:ascii="Arial" w:hAnsi="Arial" w:cs="Arial"/>
          <w:b/>
          <w:lang w:val="ru-RU"/>
        </w:rPr>
        <w:t>автотранспорта на территории Бизнес Центра</w:t>
      </w: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3461D4">
      <w:pPr>
        <w:spacing w:line="240" w:lineRule="auto"/>
        <w:jc w:val="center"/>
        <w:rPr>
          <w:rFonts w:ascii="Arial" w:hAnsi="Arial" w:cs="Arial"/>
          <w:b/>
          <w:lang w:val="ru-RU"/>
        </w:rPr>
      </w:pPr>
    </w:p>
    <w:p w:rsidR="003461D4" w:rsidRPr="00F43DAA" w:rsidRDefault="003461D4" w:rsidP="00267160">
      <w:pPr>
        <w:spacing w:line="240" w:lineRule="auto"/>
        <w:rPr>
          <w:rFonts w:ascii="Arial" w:hAnsi="Arial" w:cs="Arial"/>
          <w:b/>
          <w:lang w:val="ru-RU"/>
        </w:rPr>
      </w:pPr>
    </w:p>
    <w:p w:rsidR="00C427FC" w:rsidRPr="00F43DAA" w:rsidRDefault="00C427FC" w:rsidP="00C427F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620C7B" w:rsidP="0084472A">
      <w:pPr>
        <w:pStyle w:val="3"/>
        <w:numPr>
          <w:ilvl w:val="0"/>
          <w:numId w:val="0"/>
        </w:numPr>
        <w:spacing w:before="0" w:after="120" w:line="360" w:lineRule="auto"/>
        <w:ind w:left="3544"/>
        <w:jc w:val="right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269" w:name="_Toc203989626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lastRenderedPageBreak/>
        <w:t>Приложение 4</w:t>
      </w:r>
      <w:r w:rsidR="007A6094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. «П</w:t>
      </w:r>
      <w:r w:rsidR="00635718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еречень услуг, предоставляемых а</w:t>
      </w:r>
      <w:r w:rsidR="007A6094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рендаторам Технической службой ТК «Мегаторг»</w:t>
      </w:r>
      <w:r w:rsidR="00635718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»</w:t>
      </w:r>
      <w:bookmarkEnd w:id="269"/>
    </w:p>
    <w:p w:rsidR="0026319F" w:rsidRPr="00F43DAA" w:rsidRDefault="0026319F" w:rsidP="0084472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  <w:lang w:val="ru-RU"/>
        </w:rPr>
      </w:pPr>
    </w:p>
    <w:p w:rsidR="0026319F" w:rsidRPr="00F43DAA" w:rsidRDefault="0026319F" w:rsidP="0084472A">
      <w:pPr>
        <w:tabs>
          <w:tab w:val="left" w:pos="1095"/>
        </w:tabs>
        <w:spacing w:line="360" w:lineRule="auto"/>
        <w:jc w:val="center"/>
        <w:rPr>
          <w:rFonts w:ascii="Arial" w:hAnsi="Arial" w:cs="Arial"/>
          <w:b/>
          <w:szCs w:val="20"/>
          <w:lang w:val="ru-RU"/>
        </w:rPr>
      </w:pPr>
    </w:p>
    <w:p w:rsidR="0026319F" w:rsidRPr="00F43DAA" w:rsidRDefault="00620C7B" w:rsidP="0084472A">
      <w:pPr>
        <w:tabs>
          <w:tab w:val="left" w:pos="1095"/>
        </w:tabs>
        <w:spacing w:line="360" w:lineRule="auto"/>
        <w:jc w:val="center"/>
        <w:rPr>
          <w:rFonts w:ascii="Arial" w:hAnsi="Arial" w:cs="Arial"/>
          <w:b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>П</w:t>
      </w:r>
      <w:r w:rsidR="00635718" w:rsidRPr="00F43DAA">
        <w:rPr>
          <w:rFonts w:ascii="Arial" w:hAnsi="Arial" w:cs="Arial"/>
          <w:b/>
          <w:szCs w:val="20"/>
          <w:lang w:val="ru-RU"/>
        </w:rPr>
        <w:t>еречень услуг, предоставляемых а</w:t>
      </w:r>
      <w:r w:rsidRPr="00F43DAA">
        <w:rPr>
          <w:rFonts w:ascii="Arial" w:hAnsi="Arial" w:cs="Arial"/>
          <w:b/>
          <w:szCs w:val="20"/>
          <w:lang w:val="ru-RU"/>
        </w:rPr>
        <w:t>рендаторам Технической службой ТК «Мегаторг»</w:t>
      </w:r>
    </w:p>
    <w:p w:rsidR="0026319F" w:rsidRPr="00F43DAA" w:rsidRDefault="0026319F" w:rsidP="0084472A">
      <w:pPr>
        <w:tabs>
          <w:tab w:val="left" w:pos="1095"/>
        </w:tabs>
        <w:spacing w:after="0" w:line="360" w:lineRule="auto"/>
        <w:jc w:val="center"/>
        <w:rPr>
          <w:rFonts w:ascii="Arial" w:hAnsi="Arial" w:cs="Arial"/>
          <w:b/>
          <w:szCs w:val="20"/>
          <w:lang w:val="ru-RU"/>
        </w:rPr>
      </w:pPr>
    </w:p>
    <w:p w:rsidR="0026319F" w:rsidRPr="00F43DAA" w:rsidRDefault="00620C7B" w:rsidP="004E1FA8">
      <w:pPr>
        <w:pStyle w:val="a7"/>
        <w:numPr>
          <w:ilvl w:val="0"/>
          <w:numId w:val="7"/>
        </w:numPr>
        <w:tabs>
          <w:tab w:val="left" w:pos="1095"/>
        </w:tabs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 xml:space="preserve">Ремонт электрооборудования </w:t>
      </w:r>
      <w:r w:rsidRPr="00F43DAA">
        <w:rPr>
          <w:rFonts w:ascii="Arial" w:hAnsi="Arial" w:cs="Arial"/>
          <w:szCs w:val="20"/>
          <w:lang w:val="ru-RU"/>
        </w:rPr>
        <w:t xml:space="preserve">(Услуга включает весь комплекс работ </w:t>
      </w:r>
      <w:r w:rsidRPr="00F43DAA">
        <w:rPr>
          <w:rFonts w:ascii="Arial" w:hAnsi="Arial" w:cs="Arial"/>
          <w:szCs w:val="20"/>
          <w:lang w:val="ru-RU"/>
        </w:rPr>
        <w:t>по ремонту, обслуживанию и монтажу силового и осветительного оборудования 0,4кВ): замена ламп, неисправность розеток, неисправно/частично работает освещение и т.п.</w:t>
      </w:r>
    </w:p>
    <w:p w:rsidR="0026319F" w:rsidRPr="00F43DAA" w:rsidRDefault="00620C7B" w:rsidP="004E1FA8">
      <w:pPr>
        <w:pStyle w:val="a7"/>
        <w:numPr>
          <w:ilvl w:val="0"/>
          <w:numId w:val="7"/>
        </w:numPr>
        <w:tabs>
          <w:tab w:val="left" w:pos="1095"/>
        </w:tabs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 xml:space="preserve">Кондиционирование и вентиляция </w:t>
      </w:r>
      <w:r w:rsidRPr="00F43DAA">
        <w:rPr>
          <w:rFonts w:ascii="Arial" w:hAnsi="Arial" w:cs="Arial"/>
          <w:szCs w:val="20"/>
          <w:lang w:val="ru-RU"/>
        </w:rPr>
        <w:t>(Услуга подразумевает весь цикл технического обслуживания, ре</w:t>
      </w:r>
      <w:r w:rsidRPr="00F43DAA">
        <w:rPr>
          <w:rFonts w:ascii="Arial" w:hAnsi="Arial" w:cs="Arial"/>
          <w:szCs w:val="20"/>
          <w:lang w:val="ru-RU"/>
        </w:rPr>
        <w:t>монта, испытаний и наладки системы кондиционирования и вентиляции торговых помещений, общественных зон): неисправна тепловая завеса, посторонние запахи в помещении, неисправна центральная система вентиляции и т.п.</w:t>
      </w:r>
    </w:p>
    <w:p w:rsidR="0026319F" w:rsidRPr="00F43DAA" w:rsidRDefault="00620C7B" w:rsidP="004E1FA8">
      <w:pPr>
        <w:pStyle w:val="a7"/>
        <w:numPr>
          <w:ilvl w:val="0"/>
          <w:numId w:val="7"/>
        </w:numPr>
        <w:tabs>
          <w:tab w:val="left" w:pos="1095"/>
        </w:tabs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 xml:space="preserve">Отопление </w:t>
      </w:r>
      <w:r w:rsidRPr="00F43DAA">
        <w:rPr>
          <w:rFonts w:ascii="Arial" w:hAnsi="Arial" w:cs="Arial"/>
          <w:szCs w:val="20"/>
          <w:lang w:val="ru-RU"/>
        </w:rPr>
        <w:t xml:space="preserve">(Услуга подразумевает весь цикл </w:t>
      </w:r>
      <w:r w:rsidRPr="00F43DAA">
        <w:rPr>
          <w:rFonts w:ascii="Arial" w:hAnsi="Arial" w:cs="Arial"/>
          <w:szCs w:val="20"/>
          <w:lang w:val="ru-RU"/>
        </w:rPr>
        <w:t>технического обслуживания, ремонта, гидравлических испытаний и наладки системы отопления): повреждение креплений, не греет радиатор, течь радиатора отопления или соединений и т.п.</w:t>
      </w:r>
    </w:p>
    <w:p w:rsidR="0026319F" w:rsidRPr="00F43DAA" w:rsidRDefault="00620C7B" w:rsidP="004E1FA8">
      <w:pPr>
        <w:pStyle w:val="a7"/>
        <w:numPr>
          <w:ilvl w:val="0"/>
          <w:numId w:val="7"/>
        </w:numPr>
        <w:tabs>
          <w:tab w:val="left" w:pos="1095"/>
        </w:tabs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>Канализация</w:t>
      </w:r>
      <w:r w:rsidRPr="00F43DAA">
        <w:rPr>
          <w:rFonts w:ascii="Arial" w:hAnsi="Arial" w:cs="Arial"/>
          <w:szCs w:val="20"/>
          <w:lang w:val="ru-RU"/>
        </w:rPr>
        <w:t xml:space="preserve"> (Услуга подразумевает весь цикл технического обслуживания, ремон</w:t>
      </w:r>
      <w:r w:rsidRPr="00F43DAA">
        <w:rPr>
          <w:rFonts w:ascii="Arial" w:hAnsi="Arial" w:cs="Arial"/>
          <w:szCs w:val="20"/>
          <w:lang w:val="ru-RU"/>
        </w:rPr>
        <w:t>та, гидравлических испытаний и наладки системы канализации): неисправна система канализации санузла, протечка ливневой канализации, течь из соединений фекальной канализации и т.п.</w:t>
      </w:r>
    </w:p>
    <w:p w:rsidR="0026319F" w:rsidRPr="00F43DAA" w:rsidRDefault="00620C7B" w:rsidP="004E1FA8">
      <w:pPr>
        <w:pStyle w:val="a7"/>
        <w:numPr>
          <w:ilvl w:val="0"/>
          <w:numId w:val="7"/>
        </w:numPr>
        <w:tabs>
          <w:tab w:val="left" w:pos="1095"/>
        </w:tabs>
        <w:spacing w:after="0" w:line="360" w:lineRule="auto"/>
        <w:ind w:left="0" w:firstLine="709"/>
        <w:jc w:val="both"/>
        <w:rPr>
          <w:rFonts w:ascii="Arial" w:hAnsi="Arial" w:cs="Arial"/>
          <w:szCs w:val="20"/>
          <w:lang w:val="ru-RU"/>
        </w:rPr>
      </w:pPr>
      <w:r w:rsidRPr="00F43DAA">
        <w:rPr>
          <w:rFonts w:ascii="Arial" w:hAnsi="Arial" w:cs="Arial"/>
          <w:b/>
          <w:szCs w:val="20"/>
          <w:lang w:val="ru-RU"/>
        </w:rPr>
        <w:t xml:space="preserve">Сантехническое оборудование </w:t>
      </w:r>
      <w:r w:rsidRPr="00F43DAA">
        <w:rPr>
          <w:rFonts w:ascii="Arial" w:hAnsi="Arial" w:cs="Arial"/>
          <w:szCs w:val="20"/>
          <w:lang w:val="ru-RU"/>
        </w:rPr>
        <w:t>(Услуга подразумевает весь цикл технического обс</w:t>
      </w:r>
      <w:r w:rsidRPr="00F43DAA">
        <w:rPr>
          <w:rFonts w:ascii="Arial" w:hAnsi="Arial" w:cs="Arial"/>
          <w:szCs w:val="20"/>
          <w:lang w:val="ru-RU"/>
        </w:rPr>
        <w:t>луживания, ремонта и наладки сантехнического оборудования): Неисправность сантехнического оборудования санузла (мойка, унитаз и т.д.).</w:t>
      </w:r>
    </w:p>
    <w:p w:rsidR="0026319F" w:rsidRPr="00F43DAA" w:rsidRDefault="0026319F" w:rsidP="0026319F">
      <w:pPr>
        <w:spacing w:after="0"/>
        <w:ind w:firstLine="709"/>
        <w:rPr>
          <w:rFonts w:ascii="Arial" w:hAnsi="Arial" w:cs="Arial"/>
          <w:b/>
          <w:sz w:val="20"/>
          <w:szCs w:val="20"/>
          <w:lang w:val="ru-RU"/>
        </w:rPr>
      </w:pPr>
    </w:p>
    <w:p w:rsidR="0026319F" w:rsidRPr="00F43DAA" w:rsidRDefault="0026319F" w:rsidP="0026319F">
      <w:pPr>
        <w:spacing w:after="0"/>
        <w:ind w:firstLine="709"/>
        <w:rPr>
          <w:rFonts w:ascii="Arial" w:hAnsi="Arial" w:cs="Arial"/>
          <w:b/>
          <w:sz w:val="20"/>
          <w:szCs w:val="20"/>
          <w:lang w:val="ru-RU"/>
        </w:rPr>
      </w:pPr>
    </w:p>
    <w:p w:rsidR="0026319F" w:rsidRPr="00F43DAA" w:rsidRDefault="0026319F" w:rsidP="0026319F">
      <w:pPr>
        <w:pStyle w:val="a7"/>
        <w:tabs>
          <w:tab w:val="left" w:pos="1095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tabs>
          <w:tab w:val="left" w:pos="1095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214A4">
      <w:pPr>
        <w:pStyle w:val="2"/>
      </w:pPr>
    </w:p>
    <w:p w:rsidR="0026319F" w:rsidRPr="00F43DAA" w:rsidRDefault="00620C7B" w:rsidP="001A0263">
      <w:pPr>
        <w:rPr>
          <w:rFonts w:ascii="Arial" w:eastAsia="Times New Roman" w:hAnsi="Arial" w:cs="Arial"/>
          <w:b/>
          <w:bCs/>
          <w:iCs/>
          <w:kern w:val="20"/>
          <w:sz w:val="20"/>
          <w:szCs w:val="20"/>
          <w:lang w:val="ru-RU" w:eastAsia="ru-RU"/>
        </w:rPr>
      </w:pPr>
      <w:r w:rsidRPr="00F43DAA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6053836</wp:posOffset>
                </wp:positionH>
                <wp:positionV relativeFrom="paragraph">
                  <wp:posOffset>1467866</wp:posOffset>
                </wp:positionV>
                <wp:extent cx="249936" cy="170688"/>
                <wp:effectExtent l="0" t="0" r="0" b="12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1706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" o:spid="_x0000_s1029" style="width:19.7pt;height:13.45pt;margin-top:115.6pt;margin-left:476.7pt;mso-wrap-distance-bottom:0;mso-wrap-distance-left:9pt;mso-wrap-distance-right:9pt;mso-wrap-distance-top:0;mso-wrap-style:square;position:absolute;visibility:visible;v-text-anchor:middle;z-index:251661312" fillcolor="white" stroked="f" strokeweight="2pt"/>
            </w:pict>
          </mc:Fallback>
        </mc:AlternateContent>
      </w:r>
      <w:r w:rsidRPr="00F43DAA">
        <w:rPr>
          <w:rFonts w:ascii="Arial" w:hAnsi="Arial" w:cs="Arial"/>
          <w:noProof/>
          <w:color w:val="FFFFFF" w:themeColor="background1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6047232</wp:posOffset>
                </wp:positionH>
                <wp:positionV relativeFrom="paragraph">
                  <wp:posOffset>225679</wp:posOffset>
                </wp:positionV>
                <wp:extent cx="231648" cy="170688"/>
                <wp:effectExtent l="0" t="0" r="0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" cy="170688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372" w:rsidRPr="00A14378" w:rsidRDefault="00620C7B" w:rsidP="0026319F">
                            <w:pPr>
                              <w:jc w:val="center"/>
                              <w:rPr>
                                <w:color w:val="FFFFFF" w:themeColor="background1"/>
                                <w:lang w:val="ru-RU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3" o:spid="_x0000_s1030" style="width:18.25pt;height:13.45pt;margin-top:17.75pt;margin-left:476.15pt;mso-wrap-distance-bottom:0;mso-wrap-distance-left:9pt;mso-wrap-distance-right:9pt;mso-wrap-distance-top:0;mso-wrap-style:square;position:absolute;visibility:visible;v-text-anchor:middle;z-index:251663360" filled="f" stroked="f" strokeweight="2pt">
                <v:textbox>
                  <w:txbxContent>
                    <w:p w:rsidR="001D4372" w:rsidRPr="00A14378" w:rsidP="0026319F" w14:paraId="1D8EFA9F" w14:textId="77777777">
                      <w:pPr>
                        <w:jc w:val="center"/>
                        <w:rPr>
                          <w:color w:val="FFFFFF" w:themeColor="background1"/>
                          <w:lang w:val="ru-RU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bookmarkStart w:id="270" w:name="_Приложение_8._«Разрешение"/>
      <w:bookmarkEnd w:id="270"/>
    </w:p>
    <w:p w:rsidR="001A0263" w:rsidRPr="00F43DAA" w:rsidRDefault="001A0263" w:rsidP="001A0263">
      <w:pPr>
        <w:rPr>
          <w:rFonts w:ascii="Arial" w:eastAsia="Times New Roman" w:hAnsi="Arial" w:cs="Arial"/>
          <w:b/>
          <w:bCs/>
          <w:iCs/>
          <w:kern w:val="20"/>
          <w:sz w:val="20"/>
          <w:szCs w:val="20"/>
          <w:lang w:val="ru-RU" w:eastAsia="ru-RU"/>
        </w:rPr>
      </w:pPr>
    </w:p>
    <w:p w:rsidR="0026319F" w:rsidRPr="00F43DAA" w:rsidRDefault="00620C7B" w:rsidP="0026319F">
      <w:pPr>
        <w:pStyle w:val="3"/>
        <w:numPr>
          <w:ilvl w:val="0"/>
          <w:numId w:val="0"/>
        </w:numPr>
        <w:spacing w:before="0" w:after="120"/>
        <w:ind w:left="710"/>
        <w:jc w:val="right"/>
        <w:rPr>
          <w:rFonts w:ascii="Arial" w:hAnsi="Arial" w:cs="Arial"/>
          <w:b/>
          <w:color w:val="auto"/>
          <w:lang w:val="ru-RU"/>
        </w:rPr>
      </w:pPr>
      <w:bookmarkStart w:id="271" w:name="_Toc203989627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lastRenderedPageBreak/>
        <w:t>Приложени</w:t>
      </w:r>
      <w:r w:rsidR="007B7239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е 5</w:t>
      </w:r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. «Разрешение на выезд»</w:t>
      </w:r>
      <w:bookmarkEnd w:id="271"/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620C7B" w:rsidP="0026319F">
      <w:pPr>
        <w:spacing w:after="0"/>
        <w:jc w:val="center"/>
        <w:rPr>
          <w:rFonts w:ascii="Arial" w:eastAsiaTheme="minorHAnsi" w:hAnsi="Arial" w:cs="Arial"/>
          <w:b/>
          <w:szCs w:val="20"/>
          <w:lang w:val="ru-RU"/>
        </w:rPr>
      </w:pPr>
      <w:bookmarkStart w:id="272" w:name="page83"/>
      <w:bookmarkEnd w:id="272"/>
      <w:r w:rsidRPr="00F43DAA">
        <w:rPr>
          <w:rFonts w:ascii="Arial" w:eastAsiaTheme="minorHAnsi" w:hAnsi="Arial" w:cs="Arial"/>
          <w:b/>
          <w:szCs w:val="20"/>
          <w:lang w:val="ru-RU"/>
        </w:rPr>
        <w:t>Разрешение</w:t>
      </w:r>
    </w:p>
    <w:p w:rsidR="0026319F" w:rsidRPr="00F43DAA" w:rsidRDefault="00620C7B" w:rsidP="0026319F">
      <w:pPr>
        <w:jc w:val="center"/>
        <w:rPr>
          <w:rFonts w:ascii="Arial" w:eastAsiaTheme="minorHAnsi" w:hAnsi="Arial" w:cs="Arial"/>
          <w:b/>
          <w:szCs w:val="20"/>
          <w:lang w:val="ru-RU"/>
        </w:rPr>
      </w:pPr>
      <w:r w:rsidRPr="00F43DAA">
        <w:rPr>
          <w:rFonts w:ascii="Arial" w:eastAsiaTheme="minorHAnsi" w:hAnsi="Arial" w:cs="Arial"/>
          <w:b/>
          <w:szCs w:val="20"/>
          <w:lang w:val="ru-RU"/>
        </w:rPr>
        <w:t>на выезд Арендатора из занимаемого помещения</w:t>
      </w:r>
    </w:p>
    <w:p w:rsidR="0026319F" w:rsidRPr="00F43DAA" w:rsidRDefault="00620C7B" w:rsidP="0026319F">
      <w:pPr>
        <w:tabs>
          <w:tab w:val="left" w:pos="4111"/>
          <w:tab w:val="left" w:pos="7088"/>
        </w:tabs>
        <w:ind w:left="567"/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>«___» __________20</w:t>
      </w:r>
      <w:r w:rsidR="007B7239" w:rsidRPr="00F43DAA">
        <w:rPr>
          <w:rFonts w:ascii="Arial" w:eastAsiaTheme="minorHAnsi" w:hAnsi="Arial" w:cs="Arial"/>
          <w:sz w:val="20"/>
          <w:szCs w:val="20"/>
          <w:lang w:val="ru-RU"/>
        </w:rPr>
        <w:t>__ г.</w:t>
      </w:r>
      <w:r w:rsidR="007B7239" w:rsidRPr="00F43DAA">
        <w:rPr>
          <w:rFonts w:ascii="Arial" w:eastAsiaTheme="minorHAnsi" w:hAnsi="Arial" w:cs="Arial"/>
          <w:sz w:val="20"/>
          <w:szCs w:val="20"/>
          <w:lang w:val="ru-RU"/>
        </w:rPr>
        <w:tab/>
        <w:t xml:space="preserve">  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 xml:space="preserve"> </w:t>
      </w:r>
      <w:r w:rsidRPr="00F43DAA">
        <w:rPr>
          <w:rFonts w:ascii="Arial" w:eastAsiaTheme="minorHAnsi" w:hAnsi="Arial" w:cs="Arial"/>
          <w:b/>
          <w:sz w:val="20"/>
          <w:szCs w:val="20"/>
          <w:lang w:val="ru-RU"/>
        </w:rPr>
        <w:t>ТК Мегаторг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 xml:space="preserve"> 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  <w:t xml:space="preserve">                            г. Владимир</w:t>
      </w:r>
    </w:p>
    <w:p w:rsidR="0026319F" w:rsidRPr="00F43DAA" w:rsidRDefault="00620C7B" w:rsidP="0026319F">
      <w:pPr>
        <w:tabs>
          <w:tab w:val="left" w:pos="6804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>Арендатору_______________, занимающему площадь на ___-м этаже Торгового комплекса под магазин _______________________ разрешено:</w:t>
      </w:r>
    </w:p>
    <w:tbl>
      <w:tblPr>
        <w:tblStyle w:val="11"/>
        <w:tblW w:w="10055" w:type="dxa"/>
        <w:tblInd w:w="108" w:type="dxa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10055"/>
      </w:tblGrid>
      <w:tr w:rsidR="00F35120" w:rsidTr="0026319F">
        <w:trPr>
          <w:trHeight w:val="665"/>
        </w:trPr>
        <w:tc>
          <w:tcPr>
            <w:tcW w:w="10055" w:type="dxa"/>
            <w:vAlign w:val="bottom"/>
          </w:tcPr>
          <w:p w:rsidR="0026319F" w:rsidRPr="00F43DAA" w:rsidRDefault="00620C7B" w:rsidP="0026319F">
            <w:pPr>
              <w:tabs>
                <w:tab w:val="left" w:pos="0"/>
                <w:tab w:val="left" w:pos="180"/>
                <w:tab w:val="left" w:pos="680"/>
              </w:tabs>
              <w:jc w:val="both"/>
              <w:rPr>
                <w:rFonts w:ascii="Arial" w:eastAsia="Calibri" w:hAnsi="Arial" w:cs="Arial"/>
                <w:kern w:val="20"/>
                <w:sz w:val="20"/>
                <w:szCs w:val="20"/>
                <w:lang w:eastAsia="ru-RU"/>
              </w:rPr>
            </w:pPr>
            <w:r w:rsidRPr="00F43DAA">
              <w:rPr>
                <w:rFonts w:ascii="Arial" w:eastAsia="Calibri" w:hAnsi="Arial" w:cs="Arial"/>
                <w:b/>
                <w:kern w:val="20"/>
                <w:sz w:val="20"/>
                <w:szCs w:val="20"/>
                <w:lang w:eastAsia="ru-RU"/>
              </w:rPr>
              <w:t>Демонтировать и вывозить:</w:t>
            </w:r>
          </w:p>
        </w:tc>
      </w:tr>
      <w:tr w:rsidR="00F35120" w:rsidTr="0026319F">
        <w:trPr>
          <w:trHeight w:val="665"/>
        </w:trPr>
        <w:tc>
          <w:tcPr>
            <w:tcW w:w="10055" w:type="dxa"/>
            <w:vAlign w:val="bottom"/>
          </w:tcPr>
          <w:p w:rsidR="0026319F" w:rsidRPr="00F43DAA" w:rsidRDefault="00620C7B" w:rsidP="0026319F">
            <w:pPr>
              <w:tabs>
                <w:tab w:val="left" w:pos="0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F43DAA">
              <w:rPr>
                <w:rFonts w:ascii="Arial" w:hAnsi="Arial" w:cs="Arial"/>
                <w:b/>
                <w:sz w:val="20"/>
                <w:szCs w:val="20"/>
              </w:rPr>
              <w:t>Запрещено:</w:t>
            </w:r>
            <w:r w:rsidRPr="00F43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5120" w:rsidTr="0026319F">
        <w:trPr>
          <w:trHeight w:val="665"/>
        </w:trPr>
        <w:tc>
          <w:tcPr>
            <w:tcW w:w="10055" w:type="dxa"/>
            <w:vAlign w:val="bottom"/>
          </w:tcPr>
          <w:p w:rsidR="0026319F" w:rsidRPr="00F43DAA" w:rsidRDefault="00620C7B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43DAA">
              <w:rPr>
                <w:rFonts w:ascii="Arial" w:hAnsi="Arial" w:cs="Arial"/>
                <w:b/>
                <w:sz w:val="20"/>
                <w:szCs w:val="20"/>
              </w:rPr>
              <w:t xml:space="preserve">Прочее: </w:t>
            </w:r>
          </w:p>
        </w:tc>
      </w:tr>
      <w:tr w:rsidR="00F35120" w:rsidTr="0026319F">
        <w:trPr>
          <w:trHeight w:val="665"/>
        </w:trPr>
        <w:tc>
          <w:tcPr>
            <w:tcW w:w="10055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120" w:rsidTr="0026319F">
        <w:trPr>
          <w:trHeight w:val="665"/>
        </w:trPr>
        <w:tc>
          <w:tcPr>
            <w:tcW w:w="10055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19F" w:rsidRPr="00F43DAA" w:rsidRDefault="00620C7B" w:rsidP="0026319F">
      <w:pPr>
        <w:tabs>
          <w:tab w:val="left" w:pos="6237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hAnsi="Arial" w:cs="Arial"/>
          <w:sz w:val="20"/>
          <w:szCs w:val="20"/>
          <w:lang w:val="ru-RU"/>
        </w:rPr>
        <w:t>Представителем Арендодателя</w:t>
      </w:r>
      <w:r w:rsidR="007A6094" w:rsidRPr="00F43DAA">
        <w:rPr>
          <w:rFonts w:ascii="Arial" w:eastAsiaTheme="minorHAnsi" w:hAnsi="Arial" w:cs="Arial"/>
          <w:sz w:val="20"/>
          <w:szCs w:val="20"/>
          <w:lang w:val="ru-RU"/>
        </w:rPr>
        <w:tab/>
        <w:t xml:space="preserve">              ____________________</w:t>
      </w:r>
    </w:p>
    <w:p w:rsidR="0026319F" w:rsidRPr="00F43DAA" w:rsidRDefault="00620C7B" w:rsidP="0026319F">
      <w:pPr>
        <w:tabs>
          <w:tab w:val="left" w:pos="6237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 xml:space="preserve">Арендатор ознакомлен </w:t>
      </w:r>
      <w:r w:rsidR="007B7239" w:rsidRPr="00F43DAA">
        <w:rPr>
          <w:rFonts w:ascii="Arial" w:eastAsiaTheme="minorHAnsi" w:hAnsi="Arial" w:cs="Arial"/>
          <w:sz w:val="20"/>
          <w:szCs w:val="20"/>
          <w:lang w:val="ru-RU"/>
        </w:rPr>
        <w:t>и согласен</w:t>
      </w:r>
      <w:r w:rsidR="007B7239" w:rsidRPr="00F43DAA">
        <w:rPr>
          <w:rFonts w:ascii="Arial" w:eastAsiaTheme="minorHAnsi" w:hAnsi="Arial" w:cs="Arial"/>
          <w:sz w:val="20"/>
          <w:szCs w:val="20"/>
          <w:lang w:val="ru-RU"/>
        </w:rPr>
        <w:tab/>
        <w:t xml:space="preserve">              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>____________________</w:t>
      </w:r>
    </w:p>
    <w:p w:rsidR="0026319F" w:rsidRPr="00F43DAA" w:rsidRDefault="0026319F" w:rsidP="0026319F">
      <w:pPr>
        <w:tabs>
          <w:tab w:val="left" w:pos="6237"/>
        </w:tabs>
        <w:rPr>
          <w:rFonts w:ascii="Arial" w:eastAsiaTheme="minorHAnsi" w:hAnsi="Arial" w:cs="Arial"/>
          <w:sz w:val="20"/>
          <w:szCs w:val="20"/>
          <w:lang w:val="ru-RU"/>
        </w:rPr>
      </w:pPr>
    </w:p>
    <w:p w:rsidR="0026319F" w:rsidRPr="00F43DAA" w:rsidRDefault="00620C7B" w:rsidP="0026319F">
      <w:pPr>
        <w:tabs>
          <w:tab w:val="left" w:pos="4395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2627630" cy="607060"/>
                <wp:effectExtent l="0" t="0" r="20320" b="2159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372" w:rsidRDefault="00620C7B" w:rsidP="0026319F">
                            <w:r>
                              <w:t>Показания электросчетчика __________</w:t>
                            </w:r>
                          </w:p>
                          <w:p w:rsidR="001D4372" w:rsidRDefault="00620C7B" w:rsidP="0026319F">
                            <w:r>
                              <w:t>время _________ дата _______________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width:206.9pt;height:47.8pt;margin-top:16.15pt;margin-left:3.4pt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1D4372" w:rsidP="0026319F" w14:paraId="1D8EFAA0" w14:textId="77777777">
                      <w:r>
                        <w:t>Показания электросчетчика __________</w:t>
                      </w:r>
                    </w:p>
                    <w:p w:rsidR="001D4372" w:rsidP="0026319F" w14:paraId="1D8EFAA1" w14:textId="77777777">
                      <w:r>
                        <w:t>время _________ дата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 xml:space="preserve">Осмотр помещения произведен: 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  <w:t>_________________________________ (гл. энергетик)</w:t>
      </w:r>
    </w:p>
    <w:p w:rsidR="0026319F" w:rsidRPr="00F43DAA" w:rsidRDefault="00620C7B" w:rsidP="0026319F">
      <w:pPr>
        <w:tabs>
          <w:tab w:val="left" w:pos="4395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>___________________________________(охрана)</w:t>
      </w:r>
    </w:p>
    <w:p w:rsidR="0026319F" w:rsidRPr="00F43DAA" w:rsidRDefault="00620C7B" w:rsidP="0026319F">
      <w:pPr>
        <w:tabs>
          <w:tab w:val="left" w:pos="4395"/>
        </w:tabs>
        <w:rPr>
          <w:rFonts w:ascii="Arial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  <w:t>___________________________ (</w:t>
      </w:r>
      <w:r w:rsidRPr="00F43DAA">
        <w:rPr>
          <w:rFonts w:ascii="Arial" w:hAnsi="Arial" w:cs="Arial"/>
          <w:sz w:val="20"/>
          <w:szCs w:val="20"/>
          <w:lang w:val="ru-RU"/>
        </w:rPr>
        <w:t xml:space="preserve">Отдел по работе с </w:t>
      </w:r>
    </w:p>
    <w:p w:rsidR="0026319F" w:rsidRPr="00F43DAA" w:rsidRDefault="00620C7B" w:rsidP="0026319F">
      <w:pPr>
        <w:tabs>
          <w:tab w:val="left" w:pos="4395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hAnsi="Arial" w:cs="Arial"/>
          <w:sz w:val="20"/>
          <w:szCs w:val="20"/>
          <w:lang w:val="ru-RU"/>
        </w:rPr>
        <w:t>арендаторами</w:t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>)</w:t>
      </w:r>
    </w:p>
    <w:p w:rsidR="0026319F" w:rsidRPr="00F43DAA" w:rsidRDefault="00620C7B" w:rsidP="0026319F">
      <w:pPr>
        <w:tabs>
          <w:tab w:val="left" w:pos="4395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  <w:t>_________________________________ (Служба IT)</w:t>
      </w:r>
    </w:p>
    <w:p w:rsidR="0026319F" w:rsidRPr="00F43DAA" w:rsidRDefault="00620C7B" w:rsidP="0026319F">
      <w:pPr>
        <w:tabs>
          <w:tab w:val="left" w:pos="4395"/>
        </w:tabs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ab/>
        <w:t>___________________________________(Арендатор)</w:t>
      </w:r>
    </w:p>
    <w:p w:rsidR="0026319F" w:rsidRPr="00F43DAA" w:rsidRDefault="00620C7B" w:rsidP="0026319F">
      <w:pPr>
        <w:tabs>
          <w:tab w:val="left" w:pos="7655"/>
        </w:tabs>
        <w:spacing w:after="0"/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lang w:val="ru-RU"/>
        </w:rPr>
        <w:t xml:space="preserve">Нарушений нет, ключи сданы. </w:t>
      </w:r>
    </w:p>
    <w:p w:rsidR="0026319F" w:rsidRPr="00F43DAA" w:rsidRDefault="00620C7B" w:rsidP="0026319F">
      <w:pPr>
        <w:tabs>
          <w:tab w:val="left" w:pos="7655"/>
        </w:tabs>
        <w:spacing w:after="0"/>
        <w:rPr>
          <w:rFonts w:ascii="Arial" w:eastAsiaTheme="minorHAnsi" w:hAnsi="Arial" w:cs="Arial"/>
          <w:sz w:val="20"/>
          <w:szCs w:val="20"/>
          <w:lang w:val="ru-RU"/>
        </w:rPr>
      </w:pPr>
      <w:r w:rsidRPr="00F43DAA">
        <w:rPr>
          <w:rFonts w:ascii="Arial" w:eastAsiaTheme="minorHAnsi" w:hAnsi="Arial" w:cs="Arial"/>
          <w:sz w:val="20"/>
          <w:szCs w:val="20"/>
          <w:u w:val="single"/>
          <w:lang w:val="ru-RU"/>
        </w:rPr>
        <w:tab/>
      </w:r>
      <w:r w:rsidRPr="00F43DAA">
        <w:rPr>
          <w:rFonts w:ascii="Arial" w:eastAsiaTheme="minorHAnsi" w:hAnsi="Arial" w:cs="Arial"/>
          <w:sz w:val="20"/>
          <w:szCs w:val="20"/>
          <w:lang w:val="ru-RU"/>
        </w:rPr>
        <w:t>(Старший смены ЧОП)</w:t>
      </w:r>
    </w:p>
    <w:tbl>
      <w:tblPr>
        <w:tblStyle w:val="11"/>
        <w:tblW w:w="9562" w:type="dxa"/>
        <w:tblInd w:w="108" w:type="dxa"/>
        <w:tblBorders>
          <w:top w:val="nil"/>
          <w:left w:val="nil"/>
          <w:bottom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9562"/>
      </w:tblGrid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620C7B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43DAA">
              <w:rPr>
                <w:rFonts w:ascii="Arial" w:hAnsi="Arial" w:cs="Arial"/>
                <w:sz w:val="20"/>
                <w:szCs w:val="20"/>
              </w:rPr>
              <w:t>Примечания:</w:t>
            </w:r>
          </w:p>
        </w:tc>
      </w:tr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120" w:rsidTr="0026319F">
        <w:trPr>
          <w:trHeight w:val="355"/>
        </w:trPr>
        <w:tc>
          <w:tcPr>
            <w:tcW w:w="9562" w:type="dxa"/>
            <w:vAlign w:val="bottom"/>
          </w:tcPr>
          <w:p w:rsidR="0026319F" w:rsidRPr="00F43DAA" w:rsidRDefault="0026319F" w:rsidP="0026319F">
            <w:pPr>
              <w:tabs>
                <w:tab w:val="left" w:pos="680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19F" w:rsidRPr="00F43DAA" w:rsidRDefault="0026319F" w:rsidP="0026319F">
      <w:pPr>
        <w:rPr>
          <w:rFonts w:ascii="Arial" w:eastAsiaTheme="minorHAnsi" w:hAnsi="Arial" w:cs="Arial"/>
          <w:sz w:val="20"/>
          <w:szCs w:val="20"/>
          <w:lang w:val="ru-RU"/>
        </w:rPr>
      </w:pPr>
    </w:p>
    <w:p w:rsidR="00635718" w:rsidRPr="00F43DAA" w:rsidRDefault="00635718" w:rsidP="00635718">
      <w:pPr>
        <w:spacing w:after="0" w:line="360" w:lineRule="auto"/>
        <w:contextualSpacing/>
        <w:jc w:val="both"/>
        <w:rPr>
          <w:rFonts w:ascii="Arial" w:eastAsiaTheme="minorHAnsi" w:hAnsi="Arial" w:cs="Arial"/>
          <w:szCs w:val="20"/>
          <w:lang w:val="ru-RU"/>
        </w:rPr>
      </w:pPr>
    </w:p>
    <w:p w:rsidR="00635718" w:rsidRPr="00F43DAA" w:rsidRDefault="00635718" w:rsidP="00635718">
      <w:pPr>
        <w:spacing w:after="0" w:line="360" w:lineRule="auto"/>
        <w:contextualSpacing/>
        <w:jc w:val="both"/>
        <w:rPr>
          <w:rFonts w:ascii="Arial" w:eastAsiaTheme="minorHAnsi" w:hAnsi="Arial" w:cs="Arial"/>
          <w:szCs w:val="20"/>
          <w:lang w:val="ru-RU"/>
        </w:rPr>
      </w:pPr>
    </w:p>
    <w:p w:rsidR="0026319F" w:rsidRPr="00F43DAA" w:rsidRDefault="00620C7B" w:rsidP="004E1FA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hAnsi="Arial" w:cs="Arial"/>
          <w:szCs w:val="20"/>
          <w:lang w:val="ru-RU"/>
        </w:rPr>
        <w:lastRenderedPageBreak/>
        <w:t>Представитель Арендодателя</w:t>
      </w:r>
      <w:r w:rsidR="007A6094" w:rsidRPr="00F43DAA">
        <w:rPr>
          <w:rFonts w:ascii="Arial" w:eastAsiaTheme="minorHAnsi" w:hAnsi="Arial" w:cs="Arial"/>
          <w:szCs w:val="20"/>
          <w:lang w:val="ru-RU"/>
        </w:rPr>
        <w:t xml:space="preserve"> по согласованию с __________________ определяет, что можно демонтировать и вывозить Арендатору, в какое время и прочие условия. Заполняется максимально подробно данная форма и предоставляется на ознакомление Арендатору.</w:t>
      </w:r>
    </w:p>
    <w:p w:rsidR="0026319F" w:rsidRPr="00F43DAA" w:rsidRDefault="00620C7B" w:rsidP="004E1FA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eastAsiaTheme="minorHAnsi" w:hAnsi="Arial" w:cs="Arial"/>
          <w:szCs w:val="20"/>
          <w:lang w:val="ru-RU"/>
        </w:rPr>
        <w:t xml:space="preserve">Охрана контролирует перемещения </w:t>
      </w:r>
      <w:r w:rsidRPr="00F43DAA">
        <w:rPr>
          <w:rFonts w:ascii="Arial" w:eastAsiaTheme="minorHAnsi" w:hAnsi="Arial" w:cs="Arial"/>
          <w:szCs w:val="20"/>
          <w:lang w:val="ru-RU"/>
        </w:rPr>
        <w:t>Арендатора и материальных ценностей из арендуемого помещения.</w:t>
      </w:r>
    </w:p>
    <w:p w:rsidR="0026319F" w:rsidRPr="00F43DAA" w:rsidRDefault="00620C7B" w:rsidP="004E1FA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eastAsiaTheme="minorHAnsi" w:hAnsi="Arial" w:cs="Arial"/>
          <w:szCs w:val="20"/>
          <w:lang w:val="ru-RU"/>
        </w:rPr>
        <w:t>После освобождения арендуемой площади Объект аренды проверяется</w:t>
      </w:r>
      <w:r w:rsidR="002D01B8" w:rsidRPr="00F43DAA">
        <w:rPr>
          <w:rFonts w:ascii="Arial" w:eastAsiaTheme="minorHAnsi" w:hAnsi="Arial" w:cs="Arial"/>
          <w:szCs w:val="20"/>
          <w:lang w:val="ru-RU"/>
        </w:rPr>
        <w:t xml:space="preserve"> представителями Арендодателя.</w:t>
      </w:r>
    </w:p>
    <w:p w:rsidR="0026319F" w:rsidRPr="00F43DAA" w:rsidRDefault="00620C7B" w:rsidP="0084472A">
      <w:pPr>
        <w:spacing w:after="0" w:line="360" w:lineRule="auto"/>
        <w:ind w:firstLine="709"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eastAsiaTheme="minorHAnsi" w:hAnsi="Arial" w:cs="Arial"/>
          <w:szCs w:val="20"/>
          <w:lang w:val="ru-RU"/>
        </w:rPr>
        <w:t xml:space="preserve">Проверке подлежит: техническое состояние потолка, стен, пола, состояние электрики, системы пожарной </w:t>
      </w:r>
      <w:r w:rsidRPr="00F43DAA">
        <w:rPr>
          <w:rFonts w:ascii="Arial" w:eastAsiaTheme="minorHAnsi" w:hAnsi="Arial" w:cs="Arial"/>
          <w:szCs w:val="20"/>
          <w:lang w:val="ru-RU"/>
        </w:rPr>
        <w:t>охраны, телефонной связи, интернет, коммуникации, наличие и работоспособность освещения (если его не разрешено демонтировать). При этом списываются последние показатели электросчетчика.</w:t>
      </w:r>
    </w:p>
    <w:p w:rsidR="0026319F" w:rsidRPr="00F43DAA" w:rsidRDefault="00620C7B" w:rsidP="004E1FA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eastAsiaTheme="minorHAnsi" w:hAnsi="Arial" w:cs="Arial"/>
          <w:szCs w:val="20"/>
          <w:lang w:val="ru-RU"/>
        </w:rPr>
        <w:t>Если замечаний по техническому состоянию не</w:t>
      </w:r>
      <w:r w:rsidR="00635718" w:rsidRPr="00F43DAA">
        <w:rPr>
          <w:rFonts w:ascii="Arial" w:eastAsiaTheme="minorHAnsi" w:hAnsi="Arial" w:cs="Arial"/>
          <w:szCs w:val="20"/>
          <w:lang w:val="ru-RU"/>
        </w:rPr>
        <w:t xml:space="preserve">т, Арендатор </w:t>
      </w:r>
      <w:r w:rsidRPr="00F43DAA">
        <w:rPr>
          <w:rFonts w:ascii="Arial" w:eastAsiaTheme="minorHAnsi" w:hAnsi="Arial" w:cs="Arial"/>
          <w:szCs w:val="20"/>
          <w:lang w:val="ru-RU"/>
        </w:rPr>
        <w:t>предает ключи</w:t>
      </w:r>
      <w:r w:rsidR="002D01B8" w:rsidRPr="00F43DAA">
        <w:rPr>
          <w:rFonts w:ascii="Arial" w:eastAsiaTheme="minorHAnsi" w:hAnsi="Arial" w:cs="Arial"/>
          <w:szCs w:val="20"/>
          <w:lang w:val="ru-RU"/>
        </w:rPr>
        <w:t xml:space="preserve"> от освобождаемой локации представителю Арендодателя</w:t>
      </w:r>
      <w:r w:rsidRPr="00F43DAA">
        <w:rPr>
          <w:rFonts w:ascii="Arial" w:eastAsiaTheme="minorHAnsi" w:hAnsi="Arial" w:cs="Arial"/>
          <w:szCs w:val="20"/>
          <w:lang w:val="ru-RU"/>
        </w:rPr>
        <w:t xml:space="preserve"> и разрешается выезд.</w:t>
      </w:r>
    </w:p>
    <w:p w:rsidR="0026319F" w:rsidRPr="00F43DAA" w:rsidRDefault="00620C7B" w:rsidP="004E1FA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Arial" w:eastAsiaTheme="minorHAnsi" w:hAnsi="Arial" w:cs="Arial"/>
          <w:szCs w:val="20"/>
          <w:lang w:val="ru-RU"/>
        </w:rPr>
      </w:pPr>
      <w:r w:rsidRPr="00F43DAA">
        <w:rPr>
          <w:rFonts w:ascii="Arial" w:eastAsiaTheme="minorHAnsi" w:hAnsi="Arial" w:cs="Arial"/>
          <w:szCs w:val="20"/>
          <w:lang w:val="ru-RU"/>
        </w:rPr>
        <w:t>При наличии замечаний выезд Арендатора запрещает</w:t>
      </w:r>
      <w:r w:rsidR="002D01B8" w:rsidRPr="00F43DAA">
        <w:rPr>
          <w:rFonts w:ascii="Arial" w:eastAsiaTheme="minorHAnsi" w:hAnsi="Arial" w:cs="Arial"/>
          <w:szCs w:val="20"/>
          <w:lang w:val="ru-RU"/>
        </w:rPr>
        <w:t>ся до их урегулирования.</w:t>
      </w: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187" w:lineRule="exact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7A62A1" w:rsidRPr="00F43DAA" w:rsidRDefault="007A62A1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7A62A1" w:rsidRPr="00F43DAA" w:rsidRDefault="007A62A1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7A62A1" w:rsidRPr="00F43DAA" w:rsidRDefault="007A62A1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7A62A1" w:rsidRPr="00F43DAA" w:rsidRDefault="007A62A1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7A62A1" w:rsidRPr="00F43DAA" w:rsidRDefault="007A62A1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187" w:lineRule="exact"/>
        <w:rPr>
          <w:rFonts w:ascii="Arial" w:hAnsi="Arial" w:cs="Arial"/>
          <w:sz w:val="20"/>
          <w:szCs w:val="20"/>
          <w:lang w:val="ru-RU"/>
        </w:rPr>
      </w:pPr>
    </w:p>
    <w:p w:rsidR="0026319F" w:rsidRPr="00F43DAA" w:rsidRDefault="0026319F" w:rsidP="002214A4">
      <w:pPr>
        <w:pStyle w:val="2"/>
      </w:pPr>
    </w:p>
    <w:p w:rsidR="0026319F" w:rsidRPr="00F43DAA" w:rsidRDefault="0026319F">
      <w:pPr>
        <w:rPr>
          <w:rFonts w:ascii="Arial" w:eastAsia="Times New Roman" w:hAnsi="Arial" w:cs="Arial"/>
          <w:b/>
          <w:bCs/>
          <w:iCs/>
          <w:kern w:val="20"/>
          <w:sz w:val="20"/>
          <w:szCs w:val="20"/>
          <w:lang w:val="ru-RU" w:eastAsia="ru-RU"/>
        </w:rPr>
      </w:pPr>
    </w:p>
    <w:p w:rsidR="0026319F" w:rsidRPr="00F43DAA" w:rsidRDefault="00620C7B" w:rsidP="0026319F">
      <w:pPr>
        <w:pStyle w:val="3"/>
        <w:numPr>
          <w:ilvl w:val="0"/>
          <w:numId w:val="0"/>
        </w:numPr>
        <w:spacing w:before="0" w:after="120"/>
        <w:ind w:left="710"/>
        <w:jc w:val="right"/>
        <w:rPr>
          <w:rFonts w:ascii="Arial" w:hAnsi="Arial" w:cs="Arial"/>
          <w:b/>
          <w:color w:val="auto"/>
          <w:lang w:val="ru-RU"/>
        </w:rPr>
      </w:pPr>
      <w:bookmarkStart w:id="273" w:name="_Приложение_9._«Заявка"/>
      <w:bookmarkStart w:id="274" w:name="_Toc203989628"/>
      <w:bookmarkEnd w:id="273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lastRenderedPageBreak/>
        <w:t>Приложение 6</w:t>
      </w:r>
      <w:r w:rsidR="007A6094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. «Заявка на проведение промо-мероприятия»</w:t>
      </w:r>
      <w:bookmarkEnd w:id="274"/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0"/>
          <w:lang w:val="ru-RU"/>
        </w:rPr>
      </w:pPr>
    </w:p>
    <w:p w:rsidR="001B5E31" w:rsidRPr="00F43DAA" w:rsidRDefault="00620C7B" w:rsidP="0026319F">
      <w:pPr>
        <w:widowControl w:val="0"/>
        <w:suppressAutoHyphens/>
        <w:spacing w:after="0" w:line="360" w:lineRule="auto"/>
        <w:jc w:val="right"/>
        <w:rPr>
          <w:rFonts w:ascii="Arial" w:eastAsia="Arial Unicode MS" w:hAnsi="Arial" w:cs="Arial"/>
          <w:b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b/>
          <w:kern w:val="1"/>
          <w:szCs w:val="20"/>
          <w:lang w:val="ru-RU"/>
        </w:rPr>
        <w:t xml:space="preserve">Начальнику отдела </w:t>
      </w:r>
      <w:r w:rsidRPr="00F43DAA">
        <w:rPr>
          <w:rFonts w:ascii="Arial" w:eastAsia="Arial Unicode MS" w:hAnsi="Arial" w:cs="Arial"/>
          <w:b/>
          <w:kern w:val="1"/>
          <w:szCs w:val="20"/>
          <w:lang w:val="ru-RU"/>
        </w:rPr>
        <w:t>маркетинга</w:t>
      </w:r>
    </w:p>
    <w:p w:rsidR="0026319F" w:rsidRPr="00F43DAA" w:rsidRDefault="00620C7B" w:rsidP="0026319F">
      <w:pPr>
        <w:widowControl w:val="0"/>
        <w:suppressAutoHyphens/>
        <w:spacing w:after="0" w:line="360" w:lineRule="auto"/>
        <w:jc w:val="right"/>
        <w:rPr>
          <w:rFonts w:ascii="Arial" w:eastAsia="Arial Unicode MS" w:hAnsi="Arial" w:cs="Arial"/>
          <w:b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b/>
          <w:kern w:val="1"/>
          <w:szCs w:val="20"/>
          <w:lang w:val="ru-RU"/>
        </w:rPr>
        <w:t>ООО «Мегаторг»</w:t>
      </w:r>
    </w:p>
    <w:p w:rsidR="0026319F" w:rsidRPr="00F43DAA" w:rsidRDefault="00620C7B" w:rsidP="0026319F">
      <w:pPr>
        <w:widowControl w:val="0"/>
        <w:suppressAutoHyphens/>
        <w:spacing w:after="0" w:line="360" w:lineRule="auto"/>
        <w:jc w:val="right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b/>
          <w:kern w:val="1"/>
          <w:szCs w:val="20"/>
          <w:lang w:val="ru-RU"/>
        </w:rPr>
        <w:t xml:space="preserve">От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</w:t>
      </w:r>
    </w:p>
    <w:p w:rsidR="0026319F" w:rsidRPr="00F43DAA" w:rsidRDefault="00620C7B" w:rsidP="0026319F">
      <w:pPr>
        <w:widowControl w:val="0"/>
        <w:suppressAutoHyphens/>
        <w:spacing w:after="0" w:line="360" w:lineRule="auto"/>
        <w:jc w:val="right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</w:t>
      </w:r>
    </w:p>
    <w:p w:rsidR="0026319F" w:rsidRPr="00F43DAA" w:rsidRDefault="0026319F" w:rsidP="0026319F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620C7B" w:rsidP="0026319F">
      <w:pPr>
        <w:widowControl w:val="0"/>
        <w:suppressAutoHyphens/>
        <w:spacing w:after="0" w:line="240" w:lineRule="auto"/>
        <w:ind w:firstLine="708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Просим Вас согласовать проведение промо-мероприятия согласно предоставленному плану.</w:t>
      </w:r>
    </w:p>
    <w:p w:rsidR="0026319F" w:rsidRPr="00F43DAA" w:rsidRDefault="0026319F" w:rsidP="0026319F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Cs w:val="20"/>
          <w:lang w:val="ru-RU"/>
        </w:rPr>
      </w:pPr>
    </w:p>
    <w:p w:rsidR="0026319F" w:rsidRPr="00F43DAA" w:rsidRDefault="00620C7B" w:rsidP="0026319F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b/>
          <w:kern w:val="1"/>
          <w:szCs w:val="20"/>
          <w:lang w:val="ru-RU"/>
        </w:rPr>
        <w:t>План мероприятия.</w:t>
      </w:r>
    </w:p>
    <w:p w:rsidR="0026319F" w:rsidRPr="00F43DAA" w:rsidRDefault="0026319F" w:rsidP="0026319F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Cs w:val="20"/>
          <w:lang w:val="ru-RU"/>
        </w:rPr>
      </w:pP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Организация: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Ответственное лицо (телефон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):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Целевая аудитория 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мероприятия: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Цели проведения 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программы: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Дата проведения 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мероприятия: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______________________________________________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 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Продолжительность 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мероприятия: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 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Место проведения 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мероприятия: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_____________________________________________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 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Оборудование, которое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будет устанавливаться на площадке (стойка ди-джея, стенд, промо-стойки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):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szCs w:val="20"/>
          <w:lang w:val="ru-RU"/>
        </w:rPr>
      </w:pPr>
      <w:r w:rsidRPr="00F43DAA">
        <w:rPr>
          <w:rFonts w:ascii="Arial" w:eastAsia="Calibri" w:hAnsi="Arial" w:cs="Arial"/>
          <w:szCs w:val="20"/>
          <w:lang w:val="ru-RU"/>
        </w:rPr>
        <w:t>Программа мероприятия:</w:t>
      </w:r>
    </w:p>
    <w:tbl>
      <w:tblPr>
        <w:tblStyle w:val="21"/>
        <w:tblW w:w="9497" w:type="dxa"/>
        <w:tblInd w:w="421" w:type="dxa"/>
        <w:tblLook w:val="04A0" w:firstRow="1" w:lastRow="0" w:firstColumn="1" w:lastColumn="0" w:noHBand="0" w:noVBand="1"/>
      </w:tblPr>
      <w:tblGrid>
        <w:gridCol w:w="2097"/>
        <w:gridCol w:w="7400"/>
      </w:tblGrid>
      <w:tr w:rsidR="00F35120" w:rsidTr="0026319F">
        <w:tc>
          <w:tcPr>
            <w:tcW w:w="2097" w:type="dxa"/>
          </w:tcPr>
          <w:p w:rsidR="0026319F" w:rsidRPr="00F43DAA" w:rsidRDefault="00620C7B" w:rsidP="0059794C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szCs w:val="20"/>
              </w:rPr>
            </w:pPr>
            <w:r w:rsidRPr="00F43DAA">
              <w:rPr>
                <w:rFonts w:ascii="Arial" w:eastAsia="Calibri" w:hAnsi="Arial" w:cs="Arial"/>
                <w:szCs w:val="20"/>
              </w:rPr>
              <w:t>В</w:t>
            </w:r>
            <w:r w:rsidR="007A6094" w:rsidRPr="00F43DAA">
              <w:rPr>
                <w:rFonts w:ascii="Arial" w:eastAsia="Calibri" w:hAnsi="Arial" w:cs="Arial"/>
                <w:szCs w:val="20"/>
              </w:rPr>
              <w:t>ремя</w:t>
            </w:r>
          </w:p>
        </w:tc>
        <w:tc>
          <w:tcPr>
            <w:tcW w:w="7400" w:type="dxa"/>
          </w:tcPr>
          <w:p w:rsidR="0026319F" w:rsidRPr="00F43DAA" w:rsidRDefault="00620C7B" w:rsidP="0059794C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szCs w:val="20"/>
              </w:rPr>
            </w:pPr>
            <w:r w:rsidRPr="00F43DAA">
              <w:rPr>
                <w:rFonts w:ascii="Arial" w:eastAsia="Calibri" w:hAnsi="Arial" w:cs="Arial"/>
                <w:szCs w:val="20"/>
              </w:rPr>
              <w:t>Описание действия/события</w:t>
            </w:r>
          </w:p>
        </w:tc>
      </w:tr>
      <w:tr w:rsidR="00F35120" w:rsidTr="0026319F">
        <w:tc>
          <w:tcPr>
            <w:tcW w:w="2097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7400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2097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7400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2097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7400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2097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7400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:rsidR="0026319F" w:rsidRPr="00F43DAA" w:rsidRDefault="0026319F" w:rsidP="0026319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Cs w:val="20"/>
          <w:lang w:val="ru-RU"/>
        </w:rPr>
      </w:pP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szCs w:val="20"/>
          <w:lang w:val="ru-RU"/>
        </w:rPr>
      </w:pPr>
      <w:r w:rsidRPr="00F43DAA">
        <w:rPr>
          <w:rFonts w:ascii="Arial" w:eastAsia="Calibri" w:hAnsi="Arial" w:cs="Arial"/>
          <w:szCs w:val="20"/>
          <w:lang w:val="ru-RU"/>
        </w:rPr>
        <w:t>Призовой фонд (если предусмотрен</w:t>
      </w:r>
      <w:r w:rsidR="00BF71B7" w:rsidRPr="00F43DAA">
        <w:rPr>
          <w:rFonts w:ascii="Arial" w:eastAsia="Calibri" w:hAnsi="Arial" w:cs="Arial"/>
          <w:szCs w:val="20"/>
          <w:lang w:val="ru-RU"/>
        </w:rPr>
        <w:t>): _</w:t>
      </w:r>
      <w:r w:rsidR="0059794C" w:rsidRPr="00F43DAA">
        <w:rPr>
          <w:rFonts w:ascii="Arial" w:eastAsia="Calibri" w:hAnsi="Arial" w:cs="Arial"/>
          <w:szCs w:val="20"/>
          <w:lang w:val="ru-RU"/>
        </w:rPr>
        <w:t>_________________________________________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Рекламный материал (стенды, буклетницы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): _</w:t>
      </w:r>
      <w:r w:rsidR="0059794C"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__________________________________</w:t>
      </w:r>
      <w:r w:rsidR="00BF71B7" w:rsidRPr="00F43DAA">
        <w:rPr>
          <w:rFonts w:ascii="Arial" w:eastAsia="Arial Unicode MS" w:hAnsi="Arial" w:cs="Arial"/>
          <w:kern w:val="1"/>
          <w:szCs w:val="20"/>
          <w:lang w:val="ru-RU"/>
        </w:rPr>
        <w:t>_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Раздача рекламного материала и сувенирной продукции осуществляться не будет </w:t>
      </w:r>
    </w:p>
    <w:p w:rsidR="0026319F" w:rsidRPr="00F43DAA" w:rsidRDefault="00620C7B" w:rsidP="004E1FA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Персонал, работающий на мероприятии и монтаже оборудования</w:t>
      </w:r>
    </w:p>
    <w:tbl>
      <w:tblPr>
        <w:tblStyle w:val="21"/>
        <w:tblW w:w="9497" w:type="dxa"/>
        <w:tblInd w:w="421" w:type="dxa"/>
        <w:tblLook w:val="04A0" w:firstRow="1" w:lastRow="0" w:firstColumn="1" w:lastColumn="0" w:noHBand="0" w:noVBand="1"/>
      </w:tblPr>
      <w:tblGrid>
        <w:gridCol w:w="5783"/>
        <w:gridCol w:w="3714"/>
      </w:tblGrid>
      <w:tr w:rsidR="00F35120" w:rsidTr="0026319F">
        <w:tc>
          <w:tcPr>
            <w:tcW w:w="5783" w:type="dxa"/>
          </w:tcPr>
          <w:p w:rsidR="0026319F" w:rsidRPr="00F43DAA" w:rsidRDefault="00620C7B" w:rsidP="0059794C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szCs w:val="20"/>
              </w:rPr>
            </w:pPr>
            <w:r w:rsidRPr="00F43DAA">
              <w:rPr>
                <w:rFonts w:ascii="Arial" w:eastAsia="Calibri" w:hAnsi="Arial" w:cs="Arial"/>
                <w:szCs w:val="20"/>
              </w:rPr>
              <w:t>ФИО</w:t>
            </w:r>
          </w:p>
        </w:tc>
        <w:tc>
          <w:tcPr>
            <w:tcW w:w="3714" w:type="dxa"/>
          </w:tcPr>
          <w:p w:rsidR="0026319F" w:rsidRPr="00F43DAA" w:rsidRDefault="00620C7B" w:rsidP="0059794C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szCs w:val="20"/>
              </w:rPr>
            </w:pPr>
            <w:r w:rsidRPr="00F43DAA">
              <w:rPr>
                <w:rFonts w:ascii="Arial" w:eastAsia="Calibri" w:hAnsi="Arial" w:cs="Arial"/>
                <w:szCs w:val="20"/>
              </w:rPr>
              <w:t>Ф</w:t>
            </w:r>
            <w:r w:rsidR="007A6094" w:rsidRPr="00F43DAA">
              <w:rPr>
                <w:rFonts w:ascii="Arial" w:eastAsia="Calibri" w:hAnsi="Arial" w:cs="Arial"/>
                <w:szCs w:val="20"/>
              </w:rPr>
              <w:t>ункционал</w:t>
            </w:r>
          </w:p>
        </w:tc>
      </w:tr>
      <w:tr w:rsidR="00F35120" w:rsidTr="0026319F">
        <w:tc>
          <w:tcPr>
            <w:tcW w:w="5783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3714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5783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3714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5783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3714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  <w:tr w:rsidR="00F35120" w:rsidTr="0026319F">
        <w:tc>
          <w:tcPr>
            <w:tcW w:w="5783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3714" w:type="dxa"/>
          </w:tcPr>
          <w:p w:rsidR="0026319F" w:rsidRPr="00F43DAA" w:rsidRDefault="0026319F" w:rsidP="0026319F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Cs w:val="20"/>
              </w:rPr>
            </w:pPr>
          </w:p>
        </w:tc>
      </w:tr>
    </w:tbl>
    <w:p w:rsidR="0026319F" w:rsidRPr="00F43DAA" w:rsidRDefault="0026319F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7352F" w:rsidRPr="00F43DAA" w:rsidRDefault="0027352F" w:rsidP="0084472A">
      <w:pPr>
        <w:widowControl w:val="0"/>
        <w:suppressAutoHyphens/>
        <w:spacing w:after="0" w:line="360" w:lineRule="auto"/>
        <w:ind w:firstLine="709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7352F" w:rsidRPr="00F43DAA" w:rsidRDefault="0027352F" w:rsidP="0084472A">
      <w:pPr>
        <w:widowControl w:val="0"/>
        <w:suppressAutoHyphens/>
        <w:spacing w:after="0" w:line="360" w:lineRule="auto"/>
        <w:ind w:firstLine="709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620C7B" w:rsidP="0084472A">
      <w:pPr>
        <w:widowControl w:val="0"/>
        <w:suppressAutoHyphens/>
        <w:spacing w:after="0" w:line="360" w:lineRule="auto"/>
        <w:ind w:firstLine="709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lastRenderedPageBreak/>
        <w:t xml:space="preserve">Со своей стороны, обязуемся подготовить </w:t>
      </w:r>
      <w:r w:rsidR="00635718" w:rsidRPr="00F43DAA">
        <w:rPr>
          <w:rFonts w:ascii="Arial" w:eastAsia="Arial Unicode MS" w:hAnsi="Arial" w:cs="Arial"/>
          <w:kern w:val="1"/>
          <w:szCs w:val="20"/>
          <w:lang w:val="ru-RU"/>
        </w:rPr>
        <w:t>и провести в полном объеме все м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ероприятие, а также соблюдать правила проведения промо-мероприятия в ТК «Мегаторг» и требовать их соблюдения от персонала: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доводить до посетителей ТК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«Мегаторг» достоверную информацию о продвигаемом товаре;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доброжелательно относиться к посетителям ТК «Мегаторг» и к их мнению. При контакте с посетителями ТК «Мегаторг» не допускать грубости и не вступать в спор;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не допускать сравнения торговых точек с кон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курирующими, не делать замечания о недостатках торговых точек;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не допускать проявление недобросовестной конкуренции, а именно сообщений, порочащих товары конкурирующих фирм;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не допускать курения персонала во время работы на промо-мероприятии;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не допускать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персонал к работе в алкогольном</w:t>
      </w:r>
      <w:r w:rsidR="007A62A1" w:rsidRPr="00F43DAA">
        <w:rPr>
          <w:rFonts w:ascii="Arial" w:eastAsia="Arial Unicode MS" w:hAnsi="Arial" w:cs="Arial"/>
          <w:kern w:val="1"/>
          <w:szCs w:val="20"/>
          <w:lang w:val="ru-RU"/>
        </w:rPr>
        <w:t>/наркотическом</w:t>
      </w:r>
      <w:r w:rsidR="00635718"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 опьянении во время проведения м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ероприятия;</w:t>
      </w:r>
    </w:p>
    <w:p w:rsidR="0026319F" w:rsidRPr="00F43DAA" w:rsidRDefault="00620C7B" w:rsidP="004E1FA8">
      <w:pPr>
        <w:pStyle w:val="a7"/>
        <w:widowControl w:val="0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не звонить по сотовому телефону во время работы (если это не предусмотрено условиями работы).</w:t>
      </w:r>
    </w:p>
    <w:p w:rsidR="0026319F" w:rsidRPr="00F43DAA" w:rsidRDefault="0026319F" w:rsidP="0026319F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620C7B" w:rsidP="0026319F">
      <w:pPr>
        <w:widowControl w:val="0"/>
        <w:suppressAutoHyphens/>
        <w:spacing w:after="0" w:line="360" w:lineRule="auto"/>
        <w:ind w:firstLine="709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 xml:space="preserve">Настоящим подтверждаю, что компания _________________________________ в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лице ________________________________________________________, действующего на основании______________________________________________ несет ответственност</w:t>
      </w:r>
      <w:r w:rsidR="00635718" w:rsidRPr="00F43DAA">
        <w:rPr>
          <w:rFonts w:ascii="Arial" w:eastAsia="Arial Unicode MS" w:hAnsi="Arial" w:cs="Arial"/>
          <w:kern w:val="1"/>
          <w:szCs w:val="20"/>
          <w:lang w:val="ru-RU"/>
        </w:rPr>
        <w:t>ь за соответствие м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ероприятия заявленному плану.</w:t>
      </w:r>
    </w:p>
    <w:p w:rsidR="0026319F" w:rsidRPr="00F43DAA" w:rsidRDefault="0026319F" w:rsidP="0026319F">
      <w:pPr>
        <w:widowControl w:val="0"/>
        <w:suppressAutoHyphens/>
        <w:spacing w:after="0" w:line="36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26319F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26319F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26319F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26319F" w:rsidP="0026319F">
      <w:pPr>
        <w:widowControl w:val="0"/>
        <w:suppressAutoHyphens/>
        <w:spacing w:after="0" w:line="240" w:lineRule="auto"/>
        <w:ind w:hanging="142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620C7B" w:rsidP="0026319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_____________________________</w:t>
      </w:r>
      <w:r w:rsidR="0084472A" w:rsidRPr="00F43DAA">
        <w:rPr>
          <w:rFonts w:ascii="Arial" w:eastAsia="Arial Unicode MS" w:hAnsi="Arial" w:cs="Arial"/>
          <w:kern w:val="1"/>
          <w:szCs w:val="20"/>
          <w:lang w:val="ru-RU"/>
        </w:rPr>
        <w:t>_______</w:t>
      </w:r>
      <w:r w:rsidR="0084472A" w:rsidRPr="00F43DAA">
        <w:rPr>
          <w:rFonts w:ascii="Arial" w:eastAsia="Arial Unicode MS" w:hAnsi="Arial" w:cs="Arial"/>
          <w:kern w:val="1"/>
          <w:szCs w:val="20"/>
          <w:lang w:val="ru-RU"/>
        </w:rPr>
        <w:tab/>
      </w:r>
      <w:r w:rsidR="0084472A" w:rsidRPr="00F43DAA">
        <w:rPr>
          <w:rFonts w:ascii="Arial" w:eastAsia="Arial Unicode MS" w:hAnsi="Arial" w:cs="Arial"/>
          <w:kern w:val="1"/>
          <w:szCs w:val="20"/>
          <w:lang w:val="ru-RU"/>
        </w:rPr>
        <w:tab/>
      </w:r>
      <w:r w:rsidR="0084472A" w:rsidRPr="00F43DAA">
        <w:rPr>
          <w:rFonts w:ascii="Arial" w:eastAsia="Arial Unicode MS" w:hAnsi="Arial" w:cs="Arial"/>
          <w:kern w:val="1"/>
          <w:szCs w:val="20"/>
          <w:lang w:val="ru-RU"/>
        </w:rPr>
        <w:tab/>
        <w:t xml:space="preserve">                   </w:t>
      </w:r>
      <w:r w:rsidRPr="00F43DAA">
        <w:rPr>
          <w:rFonts w:ascii="Arial" w:eastAsia="Arial Unicode MS" w:hAnsi="Arial" w:cs="Arial"/>
          <w:kern w:val="1"/>
          <w:szCs w:val="20"/>
          <w:lang w:val="ru-RU"/>
        </w:rPr>
        <w:t>/________________/</w:t>
      </w:r>
    </w:p>
    <w:p w:rsidR="0026319F" w:rsidRPr="00F43DAA" w:rsidRDefault="00620C7B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  <w:r w:rsidRPr="00F43DAA">
        <w:rPr>
          <w:rFonts w:ascii="Arial" w:eastAsia="Arial Unicode MS" w:hAnsi="Arial" w:cs="Arial"/>
          <w:kern w:val="1"/>
          <w:szCs w:val="20"/>
          <w:lang w:val="ru-RU"/>
        </w:rPr>
        <w:t>Должность</w:t>
      </w:r>
    </w:p>
    <w:p w:rsidR="0026319F" w:rsidRPr="00F43DAA" w:rsidRDefault="0026319F" w:rsidP="0026319F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 Unicode MS" w:hAnsi="Arial" w:cs="Arial"/>
          <w:kern w:val="1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Cs w:val="20"/>
          <w:lang w:val="ru-RU"/>
        </w:rPr>
      </w:pPr>
      <w:bookmarkStart w:id="275" w:name="page87"/>
      <w:bookmarkEnd w:id="275"/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26319F">
      <w:pPr>
        <w:widowControl w:val="0"/>
        <w:autoSpaceDE w:val="0"/>
        <w:autoSpaceDN w:val="0"/>
        <w:adjustRightInd w:val="0"/>
        <w:spacing w:after="0" w:line="240" w:lineRule="auto"/>
        <w:ind w:left="441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D84A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26319F" w:rsidP="001A0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6319F" w:rsidRPr="00F43DAA" w:rsidRDefault="00620C7B">
      <w:pPr>
        <w:rPr>
          <w:rFonts w:ascii="Arial" w:eastAsia="Times New Roman" w:hAnsi="Arial" w:cs="Arial"/>
          <w:b/>
          <w:bCs/>
          <w:iCs/>
          <w:kern w:val="20"/>
          <w:sz w:val="20"/>
          <w:szCs w:val="20"/>
          <w:lang w:val="ru-RU" w:eastAsia="ru-RU"/>
        </w:rPr>
      </w:pPr>
      <w:r w:rsidRPr="00F43DAA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6104817</wp:posOffset>
                </wp:positionH>
                <wp:positionV relativeFrom="paragraph">
                  <wp:posOffset>986163</wp:posOffset>
                </wp:positionV>
                <wp:extent cx="168902" cy="203847"/>
                <wp:effectExtent l="0" t="0" r="22225" b="247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02" cy="2038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Овал 13" o:spid="_x0000_s1032" style="width:13.3pt;height:16.05pt;margin-top:77.65pt;margin-left:480.7pt;mso-wrap-distance-bottom:0;mso-wrap-distance-left:9pt;mso-wrap-distance-right:9pt;mso-wrap-distance-top:0;mso-wrap-style:square;position:absolute;visibility:visible;v-text-anchor:middle;z-index:251671552" fillcolor="white" strokecolor="white" strokeweight="2pt"/>
            </w:pict>
          </mc:Fallback>
        </mc:AlternateContent>
      </w:r>
    </w:p>
    <w:p w:rsidR="0026319F" w:rsidRPr="00F43DAA" w:rsidRDefault="00620C7B" w:rsidP="00A5131E">
      <w:pPr>
        <w:pStyle w:val="3"/>
        <w:numPr>
          <w:ilvl w:val="0"/>
          <w:numId w:val="0"/>
        </w:numPr>
        <w:spacing w:before="0" w:after="120" w:line="360" w:lineRule="auto"/>
        <w:ind w:left="710"/>
        <w:jc w:val="right"/>
        <w:rPr>
          <w:rFonts w:ascii="Arial" w:hAnsi="Arial" w:cs="Arial"/>
          <w:b/>
          <w:color w:val="auto"/>
          <w:sz w:val="22"/>
          <w:szCs w:val="22"/>
          <w:lang w:val="ru-RU"/>
        </w:rPr>
      </w:pPr>
      <w:bookmarkStart w:id="276" w:name="_Приложение_10._«Штрафы"/>
      <w:bookmarkStart w:id="277" w:name="_Toc203989629"/>
      <w:bookmarkEnd w:id="276"/>
      <w:r w:rsidRPr="00F43DAA">
        <w:rPr>
          <w:rFonts w:ascii="Arial" w:hAnsi="Arial" w:cs="Arial"/>
          <w:b/>
          <w:color w:val="auto"/>
          <w:sz w:val="22"/>
          <w:szCs w:val="22"/>
          <w:lang w:val="ru-RU"/>
        </w:rPr>
        <w:lastRenderedPageBreak/>
        <w:t>Приложение 7</w:t>
      </w:r>
      <w:r w:rsidR="007A6094" w:rsidRPr="00F43DAA">
        <w:rPr>
          <w:rFonts w:ascii="Arial" w:hAnsi="Arial" w:cs="Arial"/>
          <w:b/>
          <w:color w:val="auto"/>
          <w:sz w:val="22"/>
          <w:szCs w:val="22"/>
          <w:lang w:val="ru-RU"/>
        </w:rPr>
        <w:t>. «Штрафы за нарушение внутренних правил ТК»</w:t>
      </w:r>
      <w:bookmarkEnd w:id="277"/>
    </w:p>
    <w:p w:rsidR="0026319F" w:rsidRPr="00F43DAA" w:rsidRDefault="00620C7B" w:rsidP="00A5131E">
      <w:pPr>
        <w:overflowPunct w:val="0"/>
        <w:autoSpaceDE w:val="0"/>
        <w:autoSpaceDN w:val="0"/>
        <w:spacing w:line="360" w:lineRule="auto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ab/>
        <w:t xml:space="preserve">Если иное </w:t>
      </w:r>
      <w:r w:rsidR="007C27FB" w:rsidRPr="00F43DAA">
        <w:rPr>
          <w:rFonts w:ascii="Arial" w:hAnsi="Arial" w:cs="Arial"/>
          <w:lang w:val="ru-RU"/>
        </w:rPr>
        <w:t>не будет согласовано условиями Д</w:t>
      </w:r>
      <w:r w:rsidRPr="00F43DAA">
        <w:rPr>
          <w:rFonts w:ascii="Arial" w:hAnsi="Arial" w:cs="Arial"/>
          <w:lang w:val="ru-RU"/>
        </w:rPr>
        <w:t>оговора аренды за нарушение Внутренних правил ТК размер штрафа составляет:</w:t>
      </w:r>
    </w:p>
    <w:p w:rsidR="0026319F" w:rsidRPr="00F43DAA" w:rsidRDefault="00620C7B" w:rsidP="004E1FA8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Загромождение </w:t>
      </w:r>
      <w:r w:rsidRPr="00F43DAA">
        <w:rPr>
          <w:rFonts w:ascii="Arial" w:hAnsi="Arial" w:cs="Arial"/>
          <w:lang w:val="ru-RU"/>
        </w:rPr>
        <w:t>эвакуационных выходов магазина: 15000 рублей в день после получения извещения;</w:t>
      </w:r>
    </w:p>
    <w:p w:rsidR="0026319F" w:rsidRPr="00F43DAA" w:rsidRDefault="00620C7B" w:rsidP="004E1FA8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Загромождение служебных коридоров и эвакуационных выходов ТК «Мегаторг»: 15000 рублей, плюс дополнительные затраты на немедленное устранение загромождений у эвакуационных выходо</w:t>
      </w:r>
      <w:r w:rsidRPr="00F43DAA">
        <w:rPr>
          <w:rFonts w:ascii="Arial" w:hAnsi="Arial" w:cs="Arial"/>
          <w:lang w:val="ru-RU"/>
        </w:rPr>
        <w:t xml:space="preserve">в и в коридорах; </w:t>
      </w:r>
    </w:p>
    <w:p w:rsidR="0026319F" w:rsidRPr="00F43DAA" w:rsidRDefault="00620C7B" w:rsidP="004E1FA8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Строительные работы (создающие помеху) в рабочие часы (внутри магазина или снаружи):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Закрытие </w:t>
      </w:r>
      <w:r w:rsidR="00635718" w:rsidRPr="00F43DAA">
        <w:rPr>
          <w:rFonts w:ascii="Arial" w:hAnsi="Arial" w:cs="Arial"/>
          <w:lang w:val="ru-RU"/>
        </w:rPr>
        <w:t xml:space="preserve">магазина </w:t>
      </w:r>
      <w:r w:rsidRPr="00F43DAA">
        <w:rPr>
          <w:rFonts w:ascii="Arial" w:hAnsi="Arial" w:cs="Arial"/>
          <w:lang w:val="ru-RU"/>
        </w:rPr>
        <w:t>на инвентаризацию без разрешения: 5000 рублей за каждый зафиксирова</w:t>
      </w:r>
      <w:r w:rsidRPr="00F43DAA">
        <w:rPr>
          <w:rFonts w:ascii="Arial" w:hAnsi="Arial" w:cs="Arial"/>
          <w:lang w:val="ru-RU"/>
        </w:rPr>
        <w:t xml:space="preserve">нный и задокументированный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Неосуществление уборки мусора к мусоросборникам: 5000 рублей за каждый зафиксированный и задокументированный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Несанкционированное присвоение территориально общих зон: 5000 рублей за каждый зафиксированный и задок</w:t>
      </w:r>
      <w:r w:rsidRPr="00F43DAA">
        <w:rPr>
          <w:rFonts w:ascii="Arial" w:hAnsi="Arial" w:cs="Arial"/>
          <w:lang w:val="ru-RU"/>
        </w:rPr>
        <w:t xml:space="preserve">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Нарушение правил безопасности ТК</w:t>
      </w:r>
      <w:r w:rsidR="00635718" w:rsidRPr="00F43DAA">
        <w:rPr>
          <w:rFonts w:ascii="Arial" w:hAnsi="Arial" w:cs="Arial"/>
          <w:lang w:val="ru-RU"/>
        </w:rPr>
        <w:t xml:space="preserve"> «Мегаторг» Арендатором, сотрудниками арендатора</w:t>
      </w:r>
      <w:r w:rsidR="007353A4"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lang w:val="ru-RU"/>
        </w:rPr>
        <w:t xml:space="preserve">и </w:t>
      </w:r>
      <w:r w:rsidR="007353A4" w:rsidRPr="00F43DAA">
        <w:rPr>
          <w:rFonts w:ascii="Arial" w:hAnsi="Arial" w:cs="Arial"/>
          <w:lang w:val="ru-RU"/>
        </w:rPr>
        <w:t xml:space="preserve">компаниями, </w:t>
      </w:r>
      <w:r w:rsidR="00635718" w:rsidRPr="00F43DAA">
        <w:rPr>
          <w:rFonts w:ascii="Arial" w:hAnsi="Arial" w:cs="Arial"/>
          <w:lang w:val="ru-RU"/>
        </w:rPr>
        <w:t>нанятыми а</w:t>
      </w:r>
      <w:r w:rsidRPr="00F43DAA">
        <w:rPr>
          <w:rFonts w:ascii="Arial" w:hAnsi="Arial" w:cs="Arial"/>
          <w:lang w:val="ru-RU"/>
        </w:rPr>
        <w:t>рендатором</w:t>
      </w:r>
      <w:r w:rsidR="003F6A7E" w:rsidRPr="00F43DAA">
        <w:rPr>
          <w:rFonts w:ascii="Arial" w:hAnsi="Arial" w:cs="Arial"/>
          <w:lang w:val="ru-RU"/>
        </w:rPr>
        <w:t xml:space="preserve"> для каких-либо работ,</w:t>
      </w:r>
      <w:r w:rsidR="009B4AA1" w:rsidRPr="00F43DAA">
        <w:rPr>
          <w:rFonts w:ascii="Arial" w:hAnsi="Arial" w:cs="Arial"/>
          <w:lang w:val="ru-RU"/>
        </w:rPr>
        <w:t xml:space="preserve"> в том </w:t>
      </w:r>
      <w:r w:rsidR="00635718" w:rsidRPr="00F43DAA">
        <w:rPr>
          <w:rFonts w:ascii="Arial" w:hAnsi="Arial" w:cs="Arial"/>
          <w:lang w:val="ru-RU"/>
        </w:rPr>
        <w:t>числе проводящими</w:t>
      </w:r>
      <w:r w:rsidR="00A00E65" w:rsidRPr="00F43DAA">
        <w:rPr>
          <w:rFonts w:ascii="Arial" w:hAnsi="Arial" w:cs="Arial"/>
          <w:lang w:val="ru-RU"/>
        </w:rPr>
        <w:t xml:space="preserve"> инкассацию</w:t>
      </w:r>
      <w:r w:rsidR="0044783E" w:rsidRPr="00F43DAA">
        <w:rPr>
          <w:rFonts w:ascii="Arial" w:hAnsi="Arial" w:cs="Arial"/>
          <w:lang w:val="ru-RU"/>
        </w:rPr>
        <w:t>, а также злоупотребление электронными пропусками</w:t>
      </w:r>
      <w:r w:rsidRPr="00F43DAA">
        <w:rPr>
          <w:rFonts w:ascii="Arial" w:hAnsi="Arial" w:cs="Arial"/>
          <w:lang w:val="ru-RU"/>
        </w:rPr>
        <w:t xml:space="preserve">: 10 000 рублей за каждый зафиксированный и задокументированный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Несанкционированная установка замков на эвакуационных выходах магазина: 15000 рублей за каждый зафиксированный и задокументированный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Работа сотрудников без бейджа согласованн</w:t>
      </w:r>
      <w:r w:rsidRPr="00F43DAA">
        <w:rPr>
          <w:rFonts w:ascii="Arial" w:hAnsi="Arial" w:cs="Arial"/>
          <w:lang w:val="ru-RU"/>
        </w:rPr>
        <w:t>ого образца: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Нарушение</w:t>
      </w:r>
      <w:r w:rsidR="00A01AFB" w:rsidRPr="00F43DAA">
        <w:rPr>
          <w:rFonts w:ascii="Arial" w:hAnsi="Arial" w:cs="Arial"/>
          <w:lang w:val="ru-RU"/>
        </w:rPr>
        <w:t xml:space="preserve"> Арендатором</w:t>
      </w:r>
      <w:r w:rsidRPr="00F43DAA">
        <w:rPr>
          <w:rFonts w:ascii="Arial" w:hAnsi="Arial" w:cs="Arial"/>
          <w:lang w:val="ru-RU"/>
        </w:rPr>
        <w:t xml:space="preserve"> </w:t>
      </w:r>
      <w:r w:rsidR="00A01AFB" w:rsidRPr="00F43DAA">
        <w:rPr>
          <w:rFonts w:ascii="Arial" w:hAnsi="Arial" w:cs="Arial"/>
          <w:lang w:val="ru-RU"/>
        </w:rPr>
        <w:t>(</w:t>
      </w:r>
      <w:r w:rsidRPr="00F43DAA">
        <w:rPr>
          <w:rFonts w:ascii="Arial" w:hAnsi="Arial" w:cs="Arial"/>
          <w:lang w:val="ru-RU"/>
        </w:rPr>
        <w:t>сотрудниками а</w:t>
      </w:r>
      <w:r w:rsidR="007A6094" w:rsidRPr="00F43DAA">
        <w:rPr>
          <w:rFonts w:ascii="Arial" w:hAnsi="Arial" w:cs="Arial"/>
          <w:lang w:val="ru-RU"/>
        </w:rPr>
        <w:t>рендатора</w:t>
      </w:r>
      <w:r w:rsidR="00A01AFB" w:rsidRPr="00F43DAA">
        <w:rPr>
          <w:rFonts w:ascii="Arial" w:hAnsi="Arial" w:cs="Arial"/>
          <w:lang w:val="ru-RU"/>
        </w:rPr>
        <w:t>)</w:t>
      </w:r>
      <w:r w:rsidR="007A6094" w:rsidRPr="00F43DAA">
        <w:rPr>
          <w:rFonts w:ascii="Arial" w:hAnsi="Arial" w:cs="Arial"/>
          <w:lang w:val="ru-RU"/>
        </w:rPr>
        <w:t xml:space="preserve"> порядка курения на прилегающей территории: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Нарушение врем</w:t>
      </w:r>
      <w:r w:rsidRPr="00F43DAA">
        <w:rPr>
          <w:rFonts w:ascii="Arial" w:hAnsi="Arial" w:cs="Arial"/>
          <w:lang w:val="ru-RU"/>
        </w:rPr>
        <w:t>ени уборки магазина: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Нарушение порядка разгрузки: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Нахождение</w:t>
      </w:r>
      <w:r w:rsidR="00A01AFB" w:rsidRPr="00F43DAA">
        <w:rPr>
          <w:rFonts w:ascii="Arial" w:hAnsi="Arial" w:cs="Arial"/>
          <w:lang w:val="ru-RU"/>
        </w:rPr>
        <w:t xml:space="preserve"> Арендатора (сотрудников арендатора)</w:t>
      </w:r>
      <w:r w:rsidRPr="00F43DAA">
        <w:rPr>
          <w:rFonts w:ascii="Arial" w:hAnsi="Arial" w:cs="Arial"/>
          <w:lang w:val="ru-RU"/>
        </w:rPr>
        <w:t xml:space="preserve"> на территории ТК «Мег</w:t>
      </w:r>
      <w:r w:rsidRPr="00F43DAA">
        <w:rPr>
          <w:rFonts w:ascii="Arial" w:hAnsi="Arial" w:cs="Arial"/>
          <w:lang w:val="ru-RU"/>
        </w:rPr>
        <w:t>аторг» без специального разрешения (оформленной в установленном порядке заявки) после 23.00 часов: 5000 рублей за каждый зафиксированный и задокументированный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Нахождение на территории ТК «Мегаторг» в рабочее и нерабочее время в состоянии </w:t>
      </w:r>
      <w:r w:rsidRPr="00F43DAA">
        <w:rPr>
          <w:rFonts w:ascii="Arial" w:hAnsi="Arial" w:cs="Arial"/>
          <w:lang w:val="ru-RU"/>
        </w:rPr>
        <w:t>алкогольного</w:t>
      </w:r>
      <w:r w:rsidR="00A01AFB" w:rsidRPr="00F43DAA">
        <w:rPr>
          <w:rFonts w:ascii="Arial" w:hAnsi="Arial" w:cs="Arial"/>
          <w:lang w:val="ru-RU"/>
        </w:rPr>
        <w:t>/</w:t>
      </w:r>
      <w:r w:rsidR="002214A4" w:rsidRPr="00F43DAA">
        <w:rPr>
          <w:rFonts w:ascii="Arial" w:hAnsi="Arial" w:cs="Arial"/>
          <w:lang w:val="ru-RU"/>
        </w:rPr>
        <w:t>наркотического</w:t>
      </w:r>
      <w:r w:rsidRPr="00F43DAA">
        <w:rPr>
          <w:rFonts w:ascii="Arial" w:hAnsi="Arial" w:cs="Arial"/>
          <w:lang w:val="ru-RU"/>
        </w:rPr>
        <w:t xml:space="preserve"> опьянения, распитие спиртных напитков: 5000 рублей за каждый зафиксированный и задокументированный случай; 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 xml:space="preserve">Нарушение конфиденциальности условий Договора аренды: 5000 рублей за </w:t>
      </w:r>
      <w:r w:rsidR="002214A4" w:rsidRPr="00F43DAA">
        <w:rPr>
          <w:rFonts w:ascii="Arial" w:hAnsi="Arial" w:cs="Arial"/>
          <w:lang w:val="ru-RU"/>
        </w:rPr>
        <w:t>каждый зафиксированный случай;</w:t>
      </w:r>
    </w:p>
    <w:p w:rsidR="0026319F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Нарушение порядка </w:t>
      </w:r>
      <w:r w:rsidRPr="00F43DAA">
        <w:rPr>
          <w:rFonts w:ascii="Arial" w:hAnsi="Arial" w:cs="Arial"/>
          <w:lang w:val="ru-RU"/>
        </w:rPr>
        <w:t>согласования рекламных акций/проведение несогласованных рекламных акций</w:t>
      </w:r>
      <w:r w:rsidR="007B7239" w:rsidRPr="00F43DAA">
        <w:rPr>
          <w:rFonts w:ascii="Arial" w:hAnsi="Arial" w:cs="Arial"/>
          <w:lang w:val="ru-RU"/>
        </w:rPr>
        <w:t xml:space="preserve"> (в т.ч. раздача блоттеров вне согласованных договором мест)</w:t>
      </w:r>
      <w:r w:rsidRPr="00F43DAA">
        <w:rPr>
          <w:rFonts w:ascii="Arial" w:hAnsi="Arial" w:cs="Arial"/>
          <w:lang w:val="ru-RU"/>
        </w:rPr>
        <w:t>: 5000 рублей за каждый зафиксированн</w:t>
      </w:r>
      <w:r w:rsidR="002214A4" w:rsidRPr="00F43DAA">
        <w:rPr>
          <w:rFonts w:ascii="Arial" w:hAnsi="Arial" w:cs="Arial"/>
          <w:lang w:val="ru-RU"/>
        </w:rPr>
        <w:t>ый и задокументированный случай;</w:t>
      </w:r>
    </w:p>
    <w:p w:rsidR="00FA4AE7" w:rsidRPr="00F43DAA" w:rsidRDefault="00620C7B" w:rsidP="004E1FA8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Нарушение прочих правил ТК «Мегаторг»: 1500 рублей за к</w:t>
      </w:r>
      <w:r w:rsidRPr="00F43DAA">
        <w:rPr>
          <w:rFonts w:ascii="Arial" w:hAnsi="Arial" w:cs="Arial"/>
          <w:lang w:val="ru-RU"/>
        </w:rPr>
        <w:t>аждый зафиксированный и задокументированный случай.</w:t>
      </w:r>
    </w:p>
    <w:p w:rsidR="0026319F" w:rsidRPr="00F43DAA" w:rsidRDefault="0026319F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26319F" w:rsidRPr="00F43DAA" w:rsidRDefault="0026319F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FC2CB0" w:rsidRPr="00F43DAA" w:rsidRDefault="00FC2CB0" w:rsidP="00503EE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FC2CB0" w:rsidRPr="00F43DAA" w:rsidRDefault="00620C7B" w:rsidP="002214A4">
      <w:pPr>
        <w:pStyle w:val="2"/>
      </w:pPr>
      <w:bookmarkStart w:id="278" w:name="_Toc203989630"/>
      <w:r w:rsidRPr="00F43DAA">
        <w:lastRenderedPageBreak/>
        <w:t>Приложение 8. «</w:t>
      </w:r>
      <w:r w:rsidR="002D361F" w:rsidRPr="00F43DAA">
        <w:t>Памятка для</w:t>
      </w:r>
      <w:r w:rsidR="00503EE8" w:rsidRPr="00F43DAA">
        <w:t xml:space="preserve"> Арендатора</w:t>
      </w:r>
      <w:r w:rsidR="002D361F" w:rsidRPr="00F43DAA">
        <w:t xml:space="preserve"> по выполнению противопожарных мероприятий</w:t>
      </w:r>
      <w:r w:rsidRPr="00F43DAA">
        <w:t>»</w:t>
      </w:r>
      <w:bookmarkEnd w:id="278"/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707"/>
        <w:gridCol w:w="5873"/>
        <w:gridCol w:w="3184"/>
      </w:tblGrid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</w:rPr>
              <w:t>№№ п/п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Обязательные  мероприятия  по  противопожарной  защите</w:t>
            </w: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</w:rPr>
            </w:pPr>
            <w:r w:rsidRPr="00F43DAA">
              <w:rPr>
                <w:rFonts w:ascii="Arial" w:hAnsi="Arial" w:cs="Arial"/>
                <w:b/>
              </w:rPr>
              <w:t>Нормативные  документы</w:t>
            </w:r>
          </w:p>
        </w:tc>
      </w:tr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1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Условия необходимости размещения планов эвакуации и информационных табличек.</w:t>
            </w:r>
          </w:p>
          <w:p w:rsidR="000477C6" w:rsidRPr="00F43DAA" w:rsidRDefault="000477C6" w:rsidP="005945DD">
            <w:pPr>
              <w:rPr>
                <w:rFonts w:ascii="Arial" w:hAnsi="Arial" w:cs="Arial"/>
                <w:lang w:val="ru-RU"/>
              </w:rPr>
            </w:pP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План эвакуации – это разработанный план (схема), размещаемый на видном месте в здании, сооружении или помещении, в котором указана вся необходимая информация для передвижения </w:t>
            </w:r>
            <w:r w:rsidRPr="00F43DAA">
              <w:rPr>
                <w:rFonts w:ascii="Arial" w:hAnsi="Arial" w:cs="Arial"/>
                <w:lang w:val="ru-RU"/>
              </w:rPr>
              <w:t xml:space="preserve">людей в безопасную зону (пути эвакуации, эвакуационные и аварийные выходы и т.п.), содержатся данные о местонахождении средств спасения, пожарного и медицинского оборудования, кнопок включения пожарной сигнализации, установлен порядок и последовательность </w:t>
            </w:r>
            <w:r w:rsidRPr="00F43DAA">
              <w:rPr>
                <w:rFonts w:ascii="Arial" w:hAnsi="Arial" w:cs="Arial"/>
                <w:lang w:val="ru-RU"/>
              </w:rPr>
              <w:t>действий при обнаружении пожара.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План эвакуации разрабатывается и размещается на видных местах в здании, сооружении или помещении, в которых могут одновременно находиться 50 и более человек, а также на объекте с постоянными рабочими местами для 10 и бол</w:t>
            </w:r>
            <w:r w:rsidRPr="00F43DAA">
              <w:rPr>
                <w:rFonts w:ascii="Arial" w:hAnsi="Arial" w:cs="Arial"/>
                <w:lang w:val="ru-RU"/>
              </w:rPr>
              <w:t>ее человек.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Лицевая сторона плана эвакуации выполняется на светонакопительной основе и с фотолюминесцентным покрытием для выделения его силуэта в темноте.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План эвакуации утверждается руководителем организации (собственника или арендатора).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Высота </w:t>
            </w:r>
            <w:r w:rsidRPr="00F43DAA">
              <w:rPr>
                <w:rFonts w:ascii="Arial" w:hAnsi="Arial" w:cs="Arial"/>
                <w:lang w:val="ru-RU"/>
              </w:rPr>
              <w:t>размещения плана эвакуации: 150-180см по нижнему краю ПЭ.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В каждой локации (площади, сданной в аренду) должны быть размещены информационные таблички, содержащие сведения: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фамилия, инициалы ответственного за пожарную безопасность, номера телефонов вызо</w:t>
            </w:r>
            <w:r w:rsidRPr="00F43DAA">
              <w:rPr>
                <w:rFonts w:ascii="Arial" w:hAnsi="Arial" w:cs="Arial"/>
                <w:lang w:val="ru-RU"/>
              </w:rPr>
              <w:t>ва пожарной охраны;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места размещения огнетушителей, пожарных кранов, средств спасения (ГДЗК и др.), телефонов, медицинских аптечек, кнопок включения пожарной сигнализации;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направления путей эвакуации;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- световые табло-указатели «ВЫХОД». </w:t>
            </w:r>
          </w:p>
          <w:p w:rsidR="000477C6" w:rsidRPr="00F43DAA" w:rsidRDefault="000477C6" w:rsidP="005945DD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Постановление</w:t>
            </w:r>
            <w:r w:rsidRPr="00F43DAA">
              <w:rPr>
                <w:rFonts w:ascii="Arial" w:hAnsi="Arial" w:cs="Arial"/>
                <w:lang w:val="ru-RU"/>
              </w:rPr>
              <w:t xml:space="preserve"> Правительства РФ от 16.09.2020г. № 1479 «Об утверждении Правил противопожарного режима в Российской Федерации».</w:t>
            </w:r>
          </w:p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ГОСТ 34428-2018 Межгосударственный стандарт «Системы эвакуационные фотолюминесцентные. Общие технические условия».</w:t>
            </w:r>
          </w:p>
        </w:tc>
      </w:tr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2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 xml:space="preserve">Мероприятия по </w:t>
            </w:r>
            <w:r w:rsidRPr="00F43DAA">
              <w:rPr>
                <w:rFonts w:ascii="Arial" w:hAnsi="Arial" w:cs="Arial"/>
                <w:b/>
                <w:lang w:val="ru-RU"/>
              </w:rPr>
              <w:t>поддержанию технически исправного оборудования пожаротушения.</w:t>
            </w:r>
          </w:p>
          <w:p w:rsidR="000477C6" w:rsidRPr="00F43DAA" w:rsidRDefault="000477C6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На каждой арендной площади ТК «Мегаторг», сданной в аренду, должны быть размещены первичные средства пожаротушения – огнетушители.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Огнетушители следует располагать таким образом, чтобы он</w:t>
            </w:r>
            <w:r w:rsidRPr="00F43DAA">
              <w:rPr>
                <w:rFonts w:ascii="Arial" w:hAnsi="Arial" w:cs="Arial"/>
                <w:lang w:val="ru-RU"/>
              </w:rPr>
              <w:t xml:space="preserve">и были защищены от воздействия прямых солнечных лучей, тепловых потоков, механических воздействий и других неблагоприятных факторов (вибрация, агрессивная среда, повышенная влажность </w:t>
            </w:r>
            <w:r w:rsidRPr="00F43DAA">
              <w:rPr>
                <w:rFonts w:ascii="Arial" w:hAnsi="Arial" w:cs="Arial"/>
                <w:lang w:val="ru-RU"/>
              </w:rPr>
              <w:lastRenderedPageBreak/>
              <w:t>и др.). Огнетушителя должны быть хорошо видны и легкодоступны в случае по</w:t>
            </w:r>
            <w:r w:rsidRPr="00F43DAA">
              <w:rPr>
                <w:rFonts w:ascii="Arial" w:hAnsi="Arial" w:cs="Arial"/>
                <w:lang w:val="ru-RU"/>
              </w:rPr>
              <w:t>жара.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Огнетушители, размещенные в коридорах, проходах, не должны препятствовать безопасной эвакуации людей.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Огнетушители следует располагать на видных местах вблизи выходов из помещений на высоте не более 1,5 метра до верха корпуса огнетушителя либо </w:t>
            </w:r>
            <w:r w:rsidRPr="00F43DAA">
              <w:rPr>
                <w:rFonts w:ascii="Arial" w:hAnsi="Arial" w:cs="Arial"/>
                <w:lang w:val="ru-RU"/>
              </w:rPr>
              <w:t xml:space="preserve">в специальных подставках из негорючих материалов, исключающих падение или опрокидывание. Запрещается размещение огнетушителей на полу без специальных подставок. 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Расстояние от возможного очага пожара до места размещения переносного огнетушителя (с учето</w:t>
            </w:r>
            <w:r w:rsidRPr="00F43DAA">
              <w:rPr>
                <w:rFonts w:ascii="Arial" w:hAnsi="Arial" w:cs="Arial"/>
                <w:lang w:val="ru-RU"/>
              </w:rPr>
              <w:t xml:space="preserve">м перегородок, дверных проемов, установленного оборудования) не должно превышать 20 метров для помещений административного и общественного назначения, 30 метров – для помещений категорий А, Б и В1-В4 по пожарной и взрывопожарной опасности, 40 метров – для </w:t>
            </w:r>
            <w:r w:rsidRPr="00F43DAA">
              <w:rPr>
                <w:rFonts w:ascii="Arial" w:hAnsi="Arial" w:cs="Arial"/>
                <w:lang w:val="ru-RU"/>
              </w:rPr>
              <w:t>помещений категории Г по пожарной и взрывопожарной опасности, 70 метров – для помещений категории Д по взрывопожарной и пожарной опасности.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Каждый огнетушитель, установленный на объекте защиты, должен иметь порядковый номер, нанесенный на корпус огнетуш</w:t>
            </w:r>
            <w:r w:rsidRPr="00F43DAA">
              <w:rPr>
                <w:rFonts w:ascii="Arial" w:hAnsi="Arial" w:cs="Arial"/>
                <w:lang w:val="ru-RU"/>
              </w:rPr>
              <w:t>ителя.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Максимальный срок эксплуатационной способности огнетушителей ОП-4 и ОП-5 составляет 10 лет. Нормативный срок – 5 лет. По истечении 5 лет эксплуатации должна быть произведена перезарядка огнетушителя или замена его на новый с одновременным выводом</w:t>
            </w:r>
            <w:r w:rsidRPr="00F43DAA">
              <w:rPr>
                <w:rFonts w:ascii="Arial" w:hAnsi="Arial" w:cs="Arial"/>
                <w:lang w:val="ru-RU"/>
              </w:rPr>
              <w:t xml:space="preserve"> из эксплуатации огнетушителя, бывшего в эксплуатации 5 лет.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Дата выпуска (месяц, год) заводом-изготовителем нанесена на корпус огнетушителя. 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Все огнетушители, установленные на объекте защиты, должны быть занесены в «Журнал учета огнетушителей». В указ</w:t>
            </w:r>
            <w:r w:rsidRPr="00F43DAA">
              <w:rPr>
                <w:rFonts w:ascii="Arial" w:hAnsi="Arial" w:cs="Arial"/>
                <w:lang w:val="ru-RU"/>
              </w:rPr>
              <w:t>анный «Журнал»  должны вноситься сведения о периодических, не реже 1 раза в квартал, проверках технического состояния огнетушителей.</w:t>
            </w: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lastRenderedPageBreak/>
              <w:t>Постановление Правительства РФ от 16.09.2020г. № 1479 «Об утверждении Правил противопожарного режима в Российской Федерации</w:t>
            </w:r>
            <w:r w:rsidRPr="00F43DAA">
              <w:rPr>
                <w:rFonts w:ascii="Arial" w:hAnsi="Arial" w:cs="Arial"/>
                <w:lang w:val="ru-RU"/>
              </w:rPr>
              <w:t>».</w:t>
            </w:r>
          </w:p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Свод правил СП 9.13130.2009 «Техника пожарная. </w:t>
            </w:r>
            <w:r w:rsidRPr="00F43DAA">
              <w:rPr>
                <w:rFonts w:ascii="Arial" w:hAnsi="Arial" w:cs="Arial"/>
              </w:rPr>
              <w:t>Огнетушители. Требования к эксплуатации».</w:t>
            </w:r>
          </w:p>
        </w:tc>
      </w:tr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3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Мероприятия по обеспечению безопасных условий эвакуации.</w:t>
            </w:r>
          </w:p>
          <w:p w:rsidR="000477C6" w:rsidRPr="00F43DAA" w:rsidRDefault="000477C6" w:rsidP="005945DD">
            <w:pPr>
              <w:rPr>
                <w:rFonts w:ascii="Arial" w:hAnsi="Arial" w:cs="Arial"/>
                <w:lang w:val="ru-RU"/>
              </w:rPr>
            </w:pPr>
          </w:p>
          <w:p w:rsidR="000477C6" w:rsidRPr="00F43DAA" w:rsidRDefault="00620C7B" w:rsidP="005945DD">
            <w:pPr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Эвакуационные пути и выходы на объекте защиты должны ничем не загромождаться, а в случае возникновен</w:t>
            </w:r>
            <w:r w:rsidRPr="00F43DAA">
              <w:rPr>
                <w:rFonts w:ascii="Arial" w:hAnsi="Arial" w:cs="Arial"/>
                <w:lang w:val="ru-RU"/>
              </w:rPr>
              <w:t>ия пожара гарантировать во время эвакуации людей свободный выход из здания в безопасное место.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Двери на путях эвакуации должны открываться в направлении выхода (движение «от себя»).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Ковры, ковровые дорожки и другие покрытия полов должны надежно крепиться к полу и быть оптимально безопасны относительно токсичности продуктов горения, иметь умеренную дымоулавливающую способность.</w:t>
            </w:r>
          </w:p>
          <w:p w:rsidR="000477C6" w:rsidRPr="00F43DAA" w:rsidRDefault="00620C7B" w:rsidP="005945DD">
            <w:pPr>
              <w:rPr>
                <w:rFonts w:ascii="Arial" w:hAnsi="Arial" w:cs="Arial"/>
                <w:u w:val="single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lastRenderedPageBreak/>
              <w:t xml:space="preserve">   </w:t>
            </w:r>
            <w:r w:rsidRPr="00F43DAA">
              <w:rPr>
                <w:rFonts w:ascii="Arial" w:hAnsi="Arial" w:cs="Arial"/>
                <w:u w:val="single"/>
                <w:lang w:val="ru-RU"/>
              </w:rPr>
              <w:t>ЗАПРЕЩАЕТСЯ: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устраивать на путях эвакуации пороги,</w:t>
            </w:r>
            <w:r w:rsidRPr="00F43DAA">
              <w:rPr>
                <w:rFonts w:ascii="Arial" w:hAnsi="Arial" w:cs="Arial"/>
                <w:lang w:val="ru-RU"/>
              </w:rPr>
              <w:t xml:space="preserve"> выступы, турникеты, двери раздвижные, подъемные и другие устройства, которые препятствуют свободной эвакуации людей;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 загромождать коридоры, проходы, лестничные марши и площадки, вестибюли, холлы, тамбуры мебелью, оборудованием, различными материалами,</w:t>
            </w:r>
            <w:r w:rsidRPr="00F43DAA">
              <w:rPr>
                <w:rFonts w:ascii="Arial" w:hAnsi="Arial" w:cs="Arial"/>
                <w:lang w:val="ru-RU"/>
              </w:rPr>
              <w:t xml:space="preserve"> даже если они не уменьшают нормативную ширину;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забивать, заваривать, запирать на навесные замки и болтовые соединения и другие запоры внешние эвакуационные двери;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 применять на путях эвакуации горючие материалы для облицовки стен и потолков, а также</w:t>
            </w:r>
            <w:r w:rsidRPr="00F43DAA">
              <w:rPr>
                <w:rFonts w:ascii="Arial" w:hAnsi="Arial" w:cs="Arial"/>
                <w:lang w:val="ru-RU"/>
              </w:rPr>
              <w:t xml:space="preserve"> лестниц и лестничных площадок;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 располагать в тамбурах выходов гардеробы, вешалки для одежды, приспосабливать их для торговли, а также для хранения, в том числе временного, любого инвентаря и материалов;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 загромождать мебелью, оборудованием и другим</w:t>
            </w:r>
            <w:r w:rsidRPr="00F43DAA">
              <w:rPr>
                <w:rFonts w:ascii="Arial" w:hAnsi="Arial" w:cs="Arial"/>
                <w:lang w:val="ru-RU"/>
              </w:rPr>
              <w:t>и предметами выходы на внешние эвакуационные лестницы;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-   устраивать в лестничных клетках помещения любого назначения, в частности – киоски или ларьки.</w:t>
            </w: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lastRenderedPageBreak/>
              <w:t>Федеральный закон от 22.07.2008г. № 123-ФЗ «Технический регламент о требованиях пожарной безопасности»</w:t>
            </w:r>
          </w:p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Свод правил СП 1.13130.2020 «Системы противопожарной защиты. </w:t>
            </w:r>
            <w:r w:rsidRPr="00F43DAA">
              <w:rPr>
                <w:rFonts w:ascii="Arial" w:hAnsi="Arial" w:cs="Arial"/>
              </w:rPr>
              <w:t xml:space="preserve">Эвакуационные пути и выходы». </w:t>
            </w:r>
          </w:p>
        </w:tc>
      </w:tr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4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Требования, предъявляемые к запасной эвакуационной двери.</w:t>
            </w:r>
          </w:p>
          <w:p w:rsidR="000477C6" w:rsidRPr="00F43DAA" w:rsidRDefault="000477C6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В случае пожара или другой чрезвычайной ситуации (ЧС) в общественных зданиях с массовым пребыванием</w:t>
            </w:r>
            <w:r w:rsidRPr="00F43DAA">
              <w:rPr>
                <w:rFonts w:ascii="Arial" w:hAnsi="Arial" w:cs="Arial"/>
                <w:lang w:val="ru-RU"/>
              </w:rPr>
              <w:t xml:space="preserve"> людей (универсамы, универмаги, супермаркеты, торговые центры, залы ожидания и обслуживания вокзалов и аэропортов, киноконцертные и спортивно-зрелищные и др.) с целью обеспечения быстрой и безопасной эвакуации людей двери эвакуационных выходов должны быть </w:t>
            </w:r>
            <w:r w:rsidRPr="00F43DAA">
              <w:rPr>
                <w:rFonts w:ascii="Arial" w:hAnsi="Arial" w:cs="Arial"/>
                <w:lang w:val="ru-RU"/>
              </w:rPr>
              <w:t>оборудованы устройствами, обеспечивающие легкость открывания дверей эвакуационных выходов, в том числе в темноте, в условиях задымленности, в любое время суток не только взрослыми, но и детьми, пожилыми людьми и инвалидами.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При эксплуатации эвакуационны</w:t>
            </w:r>
            <w:r w:rsidRPr="00F43DAA">
              <w:rPr>
                <w:rFonts w:ascii="Arial" w:hAnsi="Arial" w:cs="Arial"/>
                <w:lang w:val="ru-RU"/>
              </w:rPr>
              <w:t>х, в т.ч. запасных, дверей ЗАПРЕЩАЕТСЯ: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- использование стандартных замков запирания дверей, висячих замков, шпингалетов, всевозможных ограничителей отпирания, стяжка хомутами ручек дверей и т.п. </w:t>
            </w:r>
          </w:p>
          <w:p w:rsidR="000477C6" w:rsidRPr="00F43DAA" w:rsidRDefault="000477C6" w:rsidP="005945DD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Федеральный закон от 22.07.2008г. № 123-ФЗ «Технический </w:t>
            </w:r>
            <w:r w:rsidRPr="00F43DAA">
              <w:rPr>
                <w:rFonts w:ascii="Arial" w:hAnsi="Arial" w:cs="Arial"/>
                <w:lang w:val="ru-RU"/>
              </w:rPr>
              <w:t>регламент о требованиях пожарной безопасности».</w:t>
            </w:r>
          </w:p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>ГОСТ 52750-2007 «Устройства экстренного открывания дверей эвакуационных выходов».</w:t>
            </w:r>
          </w:p>
        </w:tc>
      </w:tr>
      <w:tr w:rsidR="00F35120" w:rsidTr="005945DD">
        <w:tc>
          <w:tcPr>
            <w:tcW w:w="291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</w:rPr>
              <w:t>5</w:t>
            </w:r>
          </w:p>
        </w:tc>
        <w:tc>
          <w:tcPr>
            <w:tcW w:w="3043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F43DAA">
              <w:rPr>
                <w:rFonts w:ascii="Arial" w:hAnsi="Arial" w:cs="Arial"/>
                <w:b/>
                <w:lang w:val="ru-RU"/>
              </w:rPr>
              <w:t>Ведомость разграничения зон ответственности по обеспечению локации световыми индикаторами по направлениям эвакуации.</w:t>
            </w:r>
          </w:p>
          <w:p w:rsidR="000477C6" w:rsidRPr="00F43DAA" w:rsidRDefault="000477C6" w:rsidP="005945DD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Св</w:t>
            </w:r>
            <w:r w:rsidRPr="00F43DAA">
              <w:rPr>
                <w:rFonts w:ascii="Arial" w:hAnsi="Arial" w:cs="Arial"/>
                <w:lang w:val="ru-RU"/>
              </w:rPr>
              <w:t>етовой оповещатель-табло «ВЫХОД» устанавливается (монтируется) над всеми эвакуационными выходами, включая основные, запасные, аварийные.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lastRenderedPageBreak/>
              <w:t xml:space="preserve">   Световые оповещатели-табло «ВЫХОД» должны включаться на весь период нахождения людей.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Световые оповещатели-табло </w:t>
            </w:r>
            <w:r w:rsidRPr="00F43DAA">
              <w:rPr>
                <w:rFonts w:ascii="Arial" w:hAnsi="Arial" w:cs="Arial"/>
                <w:lang w:val="ru-RU"/>
              </w:rPr>
              <w:t>«ВЫХОД», установленные над эвакуационными выходами из ТК «Мегаторг» - основные, запасные, аварийные, а также знаки направления путей эвакуации (стрелки в прямоугольниках зеленого цвета) подключены в единую цепь электроснабжения и оповещения торгового компл</w:t>
            </w:r>
            <w:r w:rsidRPr="00F43DAA">
              <w:rPr>
                <w:rFonts w:ascii="Arial" w:hAnsi="Arial" w:cs="Arial"/>
                <w:lang w:val="ru-RU"/>
              </w:rPr>
              <w:t>екса. Указанные световые оповещатели входят в перечень технических систем, подлежащих обслуживанию специализированной организацией, с которой заключен договор на техническое обслуживание систем противопожарной защиты торгового комплекса.</w:t>
            </w:r>
          </w:p>
          <w:p w:rsidR="000477C6" w:rsidRPr="00F43DAA" w:rsidRDefault="00620C7B" w:rsidP="005945DD">
            <w:pPr>
              <w:jc w:val="both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   Световые оповещ</w:t>
            </w:r>
            <w:r w:rsidRPr="00F43DAA">
              <w:rPr>
                <w:rFonts w:ascii="Arial" w:hAnsi="Arial" w:cs="Arial"/>
                <w:lang w:val="ru-RU"/>
              </w:rPr>
              <w:t xml:space="preserve">атели, смонтированные на площадях локаций, сданных в аренду, подлежат техническому обслуживанию и поддержанию в работоспособном состоянии Арендаторами, если иное не предусмотрено договором аренды.   </w:t>
            </w:r>
          </w:p>
        </w:tc>
        <w:tc>
          <w:tcPr>
            <w:tcW w:w="1666" w:type="pct"/>
          </w:tcPr>
          <w:p w:rsidR="000477C6" w:rsidRPr="00F43DAA" w:rsidRDefault="00620C7B" w:rsidP="005945DD">
            <w:pPr>
              <w:jc w:val="center"/>
              <w:rPr>
                <w:rFonts w:ascii="Arial" w:hAnsi="Arial" w:cs="Arial"/>
                <w:lang w:val="ru-RU"/>
              </w:rPr>
            </w:pPr>
            <w:r w:rsidRPr="00F43DAA">
              <w:rPr>
                <w:rFonts w:ascii="Arial" w:hAnsi="Arial" w:cs="Arial"/>
                <w:lang w:val="ru-RU"/>
              </w:rPr>
              <w:lastRenderedPageBreak/>
              <w:t xml:space="preserve">ГОСТ Р 53325-2012 «Техника пожарная. Технические </w:t>
            </w:r>
            <w:r w:rsidRPr="00F43DAA">
              <w:rPr>
                <w:rFonts w:ascii="Arial" w:hAnsi="Arial" w:cs="Arial"/>
                <w:lang w:val="ru-RU"/>
              </w:rPr>
              <w:t>средства пожарной автоматики. Общие технические требования и методы испытаний».</w:t>
            </w:r>
          </w:p>
          <w:p w:rsidR="000477C6" w:rsidRPr="00F43DAA" w:rsidRDefault="00620C7B" w:rsidP="005945DD">
            <w:pPr>
              <w:jc w:val="center"/>
              <w:rPr>
                <w:rFonts w:ascii="Arial" w:hAnsi="Arial" w:cs="Arial"/>
              </w:rPr>
            </w:pPr>
            <w:r w:rsidRPr="00F43DAA">
              <w:rPr>
                <w:rFonts w:ascii="Arial" w:hAnsi="Arial" w:cs="Arial"/>
                <w:lang w:val="ru-RU"/>
              </w:rPr>
              <w:t xml:space="preserve">Свод правил СП 3.13130.2009 «Системы </w:t>
            </w:r>
            <w:r w:rsidRPr="00F43DAA">
              <w:rPr>
                <w:rFonts w:ascii="Arial" w:hAnsi="Arial" w:cs="Arial"/>
                <w:lang w:val="ru-RU"/>
              </w:rPr>
              <w:lastRenderedPageBreak/>
              <w:t xml:space="preserve">противопожарной защиты. Система оповещения и управления людей при пожаре. </w:t>
            </w:r>
            <w:r w:rsidRPr="00F43DAA">
              <w:rPr>
                <w:rFonts w:ascii="Arial" w:hAnsi="Arial" w:cs="Arial"/>
              </w:rPr>
              <w:t>Требования пожарной безопасности».</w:t>
            </w:r>
          </w:p>
        </w:tc>
      </w:tr>
    </w:tbl>
    <w:p w:rsidR="00FC2CB0" w:rsidRPr="00F43DAA" w:rsidRDefault="00FC2CB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DA5030" w:rsidRPr="00F43DAA" w:rsidRDefault="00DA503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DA5030" w:rsidRPr="00F43DAA" w:rsidRDefault="00DA5030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3C5DC7" w:rsidP="002214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3C5DC7" w:rsidRPr="00F43DAA" w:rsidRDefault="003C5DC7" w:rsidP="00A5131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lang w:val="ru-RU"/>
        </w:rPr>
      </w:pPr>
    </w:p>
    <w:p w:rsidR="003C5DC7" w:rsidRPr="00F43DAA" w:rsidRDefault="00620C7B" w:rsidP="002214A4">
      <w:pPr>
        <w:pStyle w:val="2"/>
      </w:pPr>
      <w:bookmarkStart w:id="279" w:name="_Toc203989631"/>
      <w:r w:rsidRPr="00F43DAA">
        <w:lastRenderedPageBreak/>
        <w:t>Приложение 9</w:t>
      </w:r>
      <w:r w:rsidR="00503EE8" w:rsidRPr="00F43DAA">
        <w:t>. «Памятка для Арендатора</w:t>
      </w:r>
      <w:r w:rsidRPr="00F43DAA">
        <w:t xml:space="preserve"> по </w:t>
      </w:r>
      <w:r w:rsidR="00217B33" w:rsidRPr="00F43DAA">
        <w:t>действиям при возникновении чрезвычайной ситуации и террористической угрозе на территории торгового объекта</w:t>
      </w:r>
      <w:r w:rsidRPr="00F43DAA">
        <w:t>»</w:t>
      </w:r>
      <w:bookmarkEnd w:id="279"/>
    </w:p>
    <w:p w:rsidR="003C5DC7" w:rsidRPr="00F43DAA" w:rsidRDefault="003C5DC7" w:rsidP="002214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Нормативно – правые документы, определяющие   практические действия собственника (руководителя) торгового</w:t>
      </w:r>
      <w:r w:rsidRPr="00F43DAA">
        <w:rPr>
          <w:rFonts w:ascii="Arial" w:hAnsi="Arial" w:cs="Arial"/>
          <w:lang w:val="ru-RU"/>
        </w:rPr>
        <w:t xml:space="preserve"> объекта при возникновении или угрозе возникновения чрезвычайной ситуации: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1).  Постановление Правительства РФ от 16.09.2020г. № 1479 «Об утверждении Правил противопожарного режима в Российской Федерации».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2). </w:t>
      </w:r>
      <w:r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b/>
          <w:lang w:val="ru-RU"/>
        </w:rPr>
        <w:t>Постановление Правительства РФ от 19.10.2017г</w:t>
      </w:r>
      <w:r w:rsidRPr="00F43DAA">
        <w:rPr>
          <w:rFonts w:ascii="Arial" w:hAnsi="Arial" w:cs="Arial"/>
          <w:b/>
          <w:lang w:val="ru-RU"/>
        </w:rPr>
        <w:t>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</w:p>
    <w:p w:rsidR="00217B33" w:rsidRPr="00F43DAA" w:rsidRDefault="00620C7B" w:rsidP="004E1FA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Организационные мероприятия по обеспечению антитеррористической защищенности торговых объ</w:t>
      </w:r>
      <w:r w:rsidRPr="00F43DAA">
        <w:rPr>
          <w:rFonts w:ascii="Arial" w:hAnsi="Arial" w:cs="Arial"/>
          <w:b/>
          <w:lang w:val="ru-RU"/>
        </w:rPr>
        <w:t>ектов (территорий):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организация систематической подготовки персонала торгового объекта, включая работников службы безопасности, а также постоянно работающих представителей арендаторов площадей торгового объекта, по отработке устойчивых навыков к практич</w:t>
      </w:r>
      <w:r w:rsidRPr="00F43DAA">
        <w:rPr>
          <w:rFonts w:ascii="Arial" w:hAnsi="Arial" w:cs="Arial"/>
          <w:lang w:val="ru-RU"/>
        </w:rPr>
        <w:t>еским действиям по предупреждению совершения террористического акта, других чрезвычайных ситуаций, проведению эвакуации всех лиц, находящихся на объекте, осуществлению мер личной безопасности, оказанию первой помощи пострадавшим и др.;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определение и </w:t>
      </w:r>
      <w:r w:rsidRPr="00F43DAA">
        <w:rPr>
          <w:rFonts w:ascii="Arial" w:hAnsi="Arial" w:cs="Arial"/>
          <w:lang w:val="ru-RU"/>
        </w:rPr>
        <w:t xml:space="preserve">  устранение   причин   и условий, способствующих   совершению   на торговом объекте (территории) террористического акта;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установление   соответствующего   пропускного   и   внутриобъектового   режима   для сотрудников, арендаторов и посетителей торг</w:t>
      </w:r>
      <w:r w:rsidRPr="00F43DAA">
        <w:rPr>
          <w:rFonts w:ascii="Arial" w:hAnsi="Arial" w:cs="Arial"/>
          <w:lang w:val="ru-RU"/>
        </w:rPr>
        <w:t>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оборудование торгового объекта необходимыми инженерно-техническими средствами охраны, а также организация физической охраны;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применение современных информационно-коммуникационных технологий;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452E08" w:rsidRPr="00F43DAA">
        <w:rPr>
          <w:rFonts w:ascii="Arial" w:hAnsi="Arial" w:cs="Arial"/>
          <w:lang w:val="ru-RU"/>
        </w:rPr>
        <w:t>организация ежедневного обхода и осмотра</w:t>
      </w:r>
      <w:r w:rsidRPr="00F43DAA">
        <w:rPr>
          <w:rFonts w:ascii="Arial" w:hAnsi="Arial" w:cs="Arial"/>
          <w:lang w:val="ru-RU"/>
        </w:rPr>
        <w:t xml:space="preserve">    </w:t>
      </w:r>
      <w:r w:rsidR="00452E08" w:rsidRPr="00F43DAA">
        <w:rPr>
          <w:rFonts w:ascii="Arial" w:hAnsi="Arial" w:cs="Arial"/>
          <w:lang w:val="ru-RU"/>
        </w:rPr>
        <w:t>территории и помещений</w:t>
      </w:r>
      <w:r w:rsidRPr="00F43DAA">
        <w:rPr>
          <w:rFonts w:ascii="Arial" w:hAnsi="Arial" w:cs="Arial"/>
          <w:lang w:val="ru-RU"/>
        </w:rPr>
        <w:t xml:space="preserve">   торгового </w:t>
      </w:r>
      <w:r w:rsidR="00452E08" w:rsidRPr="00F43DAA">
        <w:rPr>
          <w:rFonts w:ascii="Arial" w:hAnsi="Arial" w:cs="Arial"/>
          <w:lang w:val="ru-RU"/>
        </w:rPr>
        <w:t>объекта, в т.ч.</w:t>
      </w:r>
      <w:r w:rsidRPr="00F43DAA">
        <w:rPr>
          <w:rFonts w:ascii="Arial" w:hAnsi="Arial" w:cs="Arial"/>
          <w:lang w:val="ru-RU"/>
        </w:rPr>
        <w:t xml:space="preserve">   </w:t>
      </w:r>
      <w:r w:rsidR="00452E08" w:rsidRPr="00F43DAA">
        <w:rPr>
          <w:rFonts w:ascii="Arial" w:hAnsi="Arial" w:cs="Arial"/>
          <w:lang w:val="ru-RU"/>
        </w:rPr>
        <w:t>комиссионную проверку</w:t>
      </w:r>
      <w:r w:rsidRPr="00F43DAA">
        <w:rPr>
          <w:rFonts w:ascii="Arial" w:hAnsi="Arial" w:cs="Arial"/>
          <w:lang w:val="ru-RU"/>
        </w:rPr>
        <w:t xml:space="preserve">   складских   </w:t>
      </w:r>
      <w:r w:rsidR="00452E08" w:rsidRPr="00F43DAA">
        <w:rPr>
          <w:rFonts w:ascii="Arial" w:hAnsi="Arial" w:cs="Arial"/>
          <w:lang w:val="ru-RU"/>
        </w:rPr>
        <w:t>помещений с целью</w:t>
      </w:r>
      <w:r w:rsidRPr="00F43DAA">
        <w:rPr>
          <w:rFonts w:ascii="Arial" w:hAnsi="Arial" w:cs="Arial"/>
          <w:lang w:val="ru-RU"/>
        </w:rPr>
        <w:t xml:space="preserve"> обнаружения подозрительных предметов и выявления средств террора;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тщательная </w:t>
      </w:r>
      <w:r w:rsidR="00452E08" w:rsidRPr="00F43DAA">
        <w:rPr>
          <w:rFonts w:ascii="Arial" w:hAnsi="Arial" w:cs="Arial"/>
          <w:lang w:val="ru-RU"/>
        </w:rPr>
        <w:t>проверка поступающего на торговый объект</w:t>
      </w:r>
      <w:r w:rsidRPr="00F43DAA">
        <w:rPr>
          <w:rFonts w:ascii="Arial" w:hAnsi="Arial" w:cs="Arial"/>
          <w:lang w:val="ru-RU"/>
        </w:rPr>
        <w:t xml:space="preserve"> имущества, </w:t>
      </w:r>
      <w:r w:rsidR="00452E08" w:rsidRPr="00F43DAA">
        <w:rPr>
          <w:rFonts w:ascii="Arial" w:hAnsi="Arial" w:cs="Arial"/>
          <w:lang w:val="ru-RU"/>
        </w:rPr>
        <w:t>товаров и т.п.</w:t>
      </w:r>
      <w:r w:rsidRPr="00F43DAA">
        <w:rPr>
          <w:rFonts w:ascii="Arial" w:hAnsi="Arial" w:cs="Arial"/>
          <w:lang w:val="ru-RU"/>
        </w:rPr>
        <w:t xml:space="preserve"> на предмет наличия подозрительных предметов и выявления средств терроризма;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обеспечение готовности подразделений охраны, работников торгового объекта и арендаторов к действиям при угрозе совершения или совершения террористического акта;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Pr="00F43DAA">
        <w:rPr>
          <w:rFonts w:ascii="Arial" w:hAnsi="Arial" w:cs="Arial"/>
          <w:lang w:val="ru-RU"/>
        </w:rPr>
        <w:t xml:space="preserve"> </w:t>
      </w:r>
      <w:r w:rsidR="00452E08" w:rsidRPr="00F43DAA">
        <w:rPr>
          <w:rFonts w:ascii="Arial" w:hAnsi="Arial" w:cs="Arial"/>
          <w:lang w:val="ru-RU"/>
        </w:rPr>
        <w:t>проведение учений</w:t>
      </w:r>
      <w:r w:rsidRPr="00F43DAA">
        <w:rPr>
          <w:rFonts w:ascii="Arial" w:hAnsi="Arial" w:cs="Arial"/>
          <w:lang w:val="ru-RU"/>
        </w:rPr>
        <w:t xml:space="preserve"> и (или) тренировок с работниками торгового объекта и арендаторов по </w:t>
      </w:r>
      <w:r w:rsidR="00452E08" w:rsidRPr="00F43DAA">
        <w:rPr>
          <w:rFonts w:ascii="Arial" w:hAnsi="Arial" w:cs="Arial"/>
          <w:lang w:val="ru-RU"/>
        </w:rPr>
        <w:t>подготовке к</w:t>
      </w:r>
      <w:r w:rsidRPr="00F43DAA">
        <w:rPr>
          <w:rFonts w:ascii="Arial" w:hAnsi="Arial" w:cs="Arial"/>
          <w:lang w:val="ru-RU"/>
        </w:rPr>
        <w:t xml:space="preserve"> действиям при угрозе совершения или совершения террористического акта на торговом объекте (территории);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подготовка и содержание в готовности средств ин</w:t>
      </w:r>
      <w:r w:rsidRPr="00F43DAA">
        <w:rPr>
          <w:rFonts w:ascii="Arial" w:hAnsi="Arial" w:cs="Arial"/>
          <w:lang w:val="ru-RU"/>
        </w:rPr>
        <w:t xml:space="preserve">дивидуальной защиты. 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4E1FA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Виды чрезвычайных ситуаций, включая ситуации террористической направленности, на торговых объектах (территориях):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задымление, возгорание, пожар;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стихийные бедствия или аварии, следствием которых является прекращение   по</w:t>
      </w:r>
      <w:r w:rsidRPr="00F43DAA">
        <w:rPr>
          <w:rFonts w:ascii="Arial" w:hAnsi="Arial" w:cs="Arial"/>
          <w:lang w:val="ru-RU"/>
        </w:rPr>
        <w:t xml:space="preserve">дачи   </w:t>
      </w:r>
      <w:r w:rsidR="00452E08" w:rsidRPr="00F43DAA">
        <w:rPr>
          <w:rFonts w:ascii="Arial" w:hAnsi="Arial" w:cs="Arial"/>
          <w:lang w:val="ru-RU"/>
        </w:rPr>
        <w:t>в торговый объект электроэнергии</w:t>
      </w:r>
      <w:r w:rsidRPr="00F43DAA">
        <w:rPr>
          <w:rFonts w:ascii="Arial" w:hAnsi="Arial" w:cs="Arial"/>
          <w:lang w:val="ru-RU"/>
        </w:rPr>
        <w:t>, тепловой энергии, водоснабжения;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452E08" w:rsidRPr="00F43DAA">
        <w:rPr>
          <w:rFonts w:ascii="Arial" w:hAnsi="Arial" w:cs="Arial"/>
          <w:lang w:val="ru-RU"/>
        </w:rPr>
        <w:t>взрыв в здании или</w:t>
      </w:r>
      <w:r w:rsidRPr="00F43DAA">
        <w:rPr>
          <w:rFonts w:ascii="Arial" w:hAnsi="Arial" w:cs="Arial"/>
          <w:lang w:val="ru-RU"/>
        </w:rPr>
        <w:t xml:space="preserve">   </w:t>
      </w:r>
      <w:r w:rsidR="00452E08" w:rsidRPr="00F43DAA">
        <w:rPr>
          <w:rFonts w:ascii="Arial" w:hAnsi="Arial" w:cs="Arial"/>
          <w:lang w:val="ru-RU"/>
        </w:rPr>
        <w:t>на территории торгового</w:t>
      </w:r>
      <w:r w:rsidRPr="00F43DAA">
        <w:rPr>
          <w:rFonts w:ascii="Arial" w:hAnsi="Arial" w:cs="Arial"/>
          <w:lang w:val="ru-RU"/>
        </w:rPr>
        <w:t xml:space="preserve">   </w:t>
      </w:r>
      <w:r w:rsidR="00452E08" w:rsidRPr="00F43DAA">
        <w:rPr>
          <w:rFonts w:ascii="Arial" w:hAnsi="Arial" w:cs="Arial"/>
          <w:lang w:val="ru-RU"/>
        </w:rPr>
        <w:t>объекта, обрушение</w:t>
      </w:r>
      <w:r w:rsidRPr="00F43DAA">
        <w:rPr>
          <w:rFonts w:ascii="Arial" w:hAnsi="Arial" w:cs="Arial"/>
          <w:lang w:val="ru-RU"/>
        </w:rPr>
        <w:t xml:space="preserve">   конструкций, разрушение коммуникаций;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обнаружение предмета, похожего на взрывное устройство;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Pr="00F43DAA">
        <w:rPr>
          <w:rFonts w:ascii="Arial" w:hAnsi="Arial" w:cs="Arial"/>
          <w:lang w:val="ru-RU"/>
        </w:rPr>
        <w:t>получение сообщения об угрозе совершения террористического акта по телефону или в письменном виде (по электронной почте);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угроза вооруженного нападения на торговый объект;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угроза захвата заложников;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угроза бактериологического заражения.  </w:t>
      </w:r>
      <w:r w:rsidRPr="00F43DAA">
        <w:rPr>
          <w:rFonts w:ascii="Arial" w:hAnsi="Arial" w:cs="Arial"/>
          <w:lang w:val="ru-RU"/>
        </w:rPr>
        <w:t xml:space="preserve"> 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4E1FA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Арендатор (сотрудник арендатора) обязан знать: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номера телефонов вызова специальных, экстренных и спасательных служб города;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номера телефонов   </w:t>
      </w:r>
      <w:r w:rsidR="00C93095" w:rsidRPr="00F43DAA">
        <w:rPr>
          <w:rFonts w:ascii="Arial" w:hAnsi="Arial" w:cs="Arial"/>
          <w:lang w:val="ru-RU"/>
        </w:rPr>
        <w:t>работников, ответственных</w:t>
      </w:r>
      <w:r w:rsidRPr="00F43DAA">
        <w:rPr>
          <w:rFonts w:ascii="Arial" w:hAnsi="Arial" w:cs="Arial"/>
          <w:lang w:val="ru-RU"/>
        </w:rPr>
        <w:t xml:space="preserve">   за    обеспечение    безопасности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распорядок </w:t>
      </w:r>
      <w:r w:rsidRPr="00F43DAA">
        <w:rPr>
          <w:rFonts w:ascii="Arial" w:hAnsi="Arial" w:cs="Arial"/>
          <w:lang w:val="ru-RU"/>
        </w:rPr>
        <w:t>работы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правила пропускного и внутриобъектового режима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сигналы оповещения при возникновении чрезвычайной ситуации в торговом объекте;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порядок действий при эвакуации из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пути эва</w:t>
      </w:r>
      <w:r w:rsidRPr="00F43DAA">
        <w:rPr>
          <w:rFonts w:ascii="Arial" w:hAnsi="Arial" w:cs="Arial"/>
          <w:lang w:val="ru-RU"/>
        </w:rPr>
        <w:t xml:space="preserve">куации и места расположения основных и запасных эвакуационных выходов из торгового объекта;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452E08" w:rsidRPr="00F43DAA">
        <w:rPr>
          <w:rFonts w:ascii="Arial" w:hAnsi="Arial" w:cs="Arial"/>
          <w:lang w:val="ru-RU"/>
        </w:rPr>
        <w:t>места расположения и правила применения первичных средств</w:t>
      </w:r>
      <w:r w:rsidRPr="00F43DAA">
        <w:rPr>
          <w:rFonts w:ascii="Arial" w:hAnsi="Arial" w:cs="Arial"/>
          <w:lang w:val="ru-RU"/>
        </w:rPr>
        <w:t xml:space="preserve"> пожаротушения (огнетушителей);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порядок и правила оказания первой помощи пострадавшим.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4E1FA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Действ</w:t>
      </w:r>
      <w:r w:rsidRPr="00F43DAA">
        <w:rPr>
          <w:rFonts w:ascii="Arial" w:hAnsi="Arial" w:cs="Arial"/>
          <w:b/>
          <w:lang w:val="ru-RU"/>
        </w:rPr>
        <w:t>ия Арендатора (сотрудников арендатора)</w:t>
      </w:r>
      <w:r w:rsidR="00452E08" w:rsidRPr="00F43DAA">
        <w:rPr>
          <w:rFonts w:ascii="Arial" w:hAnsi="Arial" w:cs="Arial"/>
          <w:b/>
          <w:lang w:val="ru-RU"/>
        </w:rPr>
        <w:t xml:space="preserve"> при включении сигнала оповещения об</w:t>
      </w:r>
      <w:r w:rsidRPr="00F43DAA">
        <w:rPr>
          <w:rFonts w:ascii="Arial" w:hAnsi="Arial" w:cs="Arial"/>
          <w:b/>
          <w:lang w:val="ru-RU"/>
        </w:rPr>
        <w:t xml:space="preserve"> эвакуации: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452E08" w:rsidRPr="00F43DAA">
        <w:rPr>
          <w:rFonts w:ascii="Arial" w:hAnsi="Arial" w:cs="Arial"/>
          <w:lang w:val="ru-RU"/>
        </w:rPr>
        <w:t>оповестить голосом</w:t>
      </w:r>
      <w:r w:rsidRPr="00F43DAA">
        <w:rPr>
          <w:rFonts w:ascii="Arial" w:hAnsi="Arial" w:cs="Arial"/>
          <w:lang w:val="ru-RU"/>
        </w:rPr>
        <w:t xml:space="preserve">   </w:t>
      </w:r>
      <w:r w:rsidR="00452E08" w:rsidRPr="00F43DAA">
        <w:rPr>
          <w:rFonts w:ascii="Arial" w:hAnsi="Arial" w:cs="Arial"/>
          <w:lang w:val="ru-RU"/>
        </w:rPr>
        <w:t>посетителей, находящихся</w:t>
      </w:r>
      <w:r w:rsidRPr="00F43DAA">
        <w:rPr>
          <w:rFonts w:ascii="Arial" w:hAnsi="Arial" w:cs="Arial"/>
          <w:lang w:val="ru-RU"/>
        </w:rPr>
        <w:t xml:space="preserve">   на   </w:t>
      </w:r>
      <w:r w:rsidR="00452E08" w:rsidRPr="00F43DAA">
        <w:rPr>
          <w:rFonts w:ascii="Arial" w:hAnsi="Arial" w:cs="Arial"/>
          <w:lang w:val="ru-RU"/>
        </w:rPr>
        <w:t>арендной площади, о начале</w:t>
      </w:r>
      <w:r w:rsidRPr="00F43DAA">
        <w:rPr>
          <w:rFonts w:ascii="Arial" w:hAnsi="Arial" w:cs="Arial"/>
          <w:lang w:val="ru-RU"/>
        </w:rPr>
        <w:t xml:space="preserve"> эвакуации из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без спешки, истерик и паники убрать (</w:t>
      </w:r>
      <w:r w:rsidR="00452E08" w:rsidRPr="00F43DAA">
        <w:rPr>
          <w:rFonts w:ascii="Arial" w:hAnsi="Arial" w:cs="Arial"/>
          <w:lang w:val="ru-RU"/>
        </w:rPr>
        <w:t>сложить) служебные документы в сейф или в</w:t>
      </w:r>
      <w:r w:rsidRPr="00F43DAA">
        <w:rPr>
          <w:rFonts w:ascii="Arial" w:hAnsi="Arial" w:cs="Arial"/>
          <w:lang w:val="ru-RU"/>
        </w:rPr>
        <w:t xml:space="preserve"> закрывающиеся на ключ ящики стола;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закрыть окна, отключить оргтехнику и электроприборы;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взять с собой личные вещи, документы, деньги, ценности.  </w:t>
      </w:r>
      <w:r w:rsidR="00452E08" w:rsidRPr="00F43DAA">
        <w:rPr>
          <w:rFonts w:ascii="Arial" w:hAnsi="Arial" w:cs="Arial"/>
          <w:lang w:val="ru-RU"/>
        </w:rPr>
        <w:t>В осенне</w:t>
      </w:r>
      <w:r w:rsidRPr="00F43DAA">
        <w:rPr>
          <w:rFonts w:ascii="Arial" w:hAnsi="Arial" w:cs="Arial"/>
          <w:lang w:val="ru-RU"/>
        </w:rPr>
        <w:t>-</w:t>
      </w:r>
      <w:r w:rsidR="00452E08" w:rsidRPr="00F43DAA">
        <w:rPr>
          <w:rFonts w:ascii="Arial" w:hAnsi="Arial" w:cs="Arial"/>
          <w:lang w:val="ru-RU"/>
        </w:rPr>
        <w:t>зимний и</w:t>
      </w:r>
      <w:r w:rsidRPr="00F43DAA">
        <w:rPr>
          <w:rFonts w:ascii="Arial" w:hAnsi="Arial" w:cs="Arial"/>
          <w:lang w:val="ru-RU"/>
        </w:rPr>
        <w:t xml:space="preserve"> зимне-весенний периоды одеть верхнюю одежду;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 xml:space="preserve">- </w:t>
      </w:r>
      <w:r w:rsidRPr="00F43DAA">
        <w:rPr>
          <w:rFonts w:ascii="Arial" w:hAnsi="Arial" w:cs="Arial"/>
          <w:lang w:val="ru-RU"/>
        </w:rPr>
        <w:t xml:space="preserve">    </w:t>
      </w:r>
      <w:r w:rsidR="00452E08" w:rsidRPr="00F43DAA">
        <w:rPr>
          <w:rFonts w:ascii="Arial" w:hAnsi="Arial" w:cs="Arial"/>
          <w:lang w:val="ru-RU"/>
        </w:rPr>
        <w:t>проверить служебные и складские</w:t>
      </w:r>
      <w:r w:rsidRPr="00F43DAA">
        <w:rPr>
          <w:rFonts w:ascii="Arial" w:hAnsi="Arial" w:cs="Arial"/>
          <w:lang w:val="ru-RU"/>
        </w:rPr>
        <w:t xml:space="preserve">   помещения, а   </w:t>
      </w:r>
      <w:r w:rsidR="00452E08" w:rsidRPr="00F43DAA">
        <w:rPr>
          <w:rFonts w:ascii="Arial" w:hAnsi="Arial" w:cs="Arial"/>
          <w:lang w:val="ru-RU"/>
        </w:rPr>
        <w:t>также примерочные кабины, на</w:t>
      </w:r>
      <w:r w:rsidRPr="00F43DAA">
        <w:rPr>
          <w:rFonts w:ascii="Arial" w:hAnsi="Arial" w:cs="Arial"/>
          <w:lang w:val="ru-RU"/>
        </w:rPr>
        <w:t xml:space="preserve"> предмет </w:t>
      </w:r>
      <w:r w:rsidR="00452E08" w:rsidRPr="00F43DAA">
        <w:rPr>
          <w:rFonts w:ascii="Arial" w:hAnsi="Arial" w:cs="Arial"/>
          <w:lang w:val="ru-RU"/>
        </w:rPr>
        <w:t>возможного наличия в них сотрудников или посетителей</w:t>
      </w:r>
      <w:r w:rsidRPr="00F43DAA">
        <w:rPr>
          <w:rFonts w:ascii="Arial" w:hAnsi="Arial" w:cs="Arial"/>
          <w:lang w:val="ru-RU"/>
        </w:rPr>
        <w:t>, оказать помощь тем людям, которые самостоятельно не могут покинуть арендную площадь;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прикрыть   входные   </w:t>
      </w:r>
      <w:r w:rsidRPr="00F43DAA">
        <w:rPr>
          <w:rFonts w:ascii="Arial" w:hAnsi="Arial" w:cs="Arial"/>
          <w:lang w:val="ru-RU"/>
        </w:rPr>
        <w:t xml:space="preserve">двери   или   сомкнуть   створки   стеклянных   дверей   арендных помещений, </w:t>
      </w:r>
      <w:r w:rsidRPr="00F43DAA">
        <w:rPr>
          <w:rFonts w:ascii="Arial" w:hAnsi="Arial" w:cs="Arial"/>
          <w:b/>
          <w:u w:val="single"/>
          <w:lang w:val="ru-RU"/>
        </w:rPr>
        <w:t>не закрывая их на ключ</w:t>
      </w:r>
      <w:r w:rsidRPr="00F43DAA">
        <w:rPr>
          <w:rFonts w:ascii="Arial" w:hAnsi="Arial" w:cs="Arial"/>
          <w:lang w:val="ru-RU"/>
        </w:rPr>
        <w:t>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452E08" w:rsidRPr="00F43DAA">
        <w:rPr>
          <w:rFonts w:ascii="Arial" w:hAnsi="Arial" w:cs="Arial"/>
          <w:lang w:val="ru-RU"/>
        </w:rPr>
        <w:t>двигаться быстро и уверенно, но не бегом, по путям эвакуации к</w:t>
      </w:r>
      <w:r w:rsidRPr="00F43DAA">
        <w:rPr>
          <w:rFonts w:ascii="Arial" w:hAnsi="Arial" w:cs="Arial"/>
          <w:lang w:val="ru-RU"/>
        </w:rPr>
        <w:t xml:space="preserve"> эвакуационным выходам, обозначенным на этажных планах эвакуации торгового объекта;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отойти от здания на максимально безопасное </w:t>
      </w:r>
      <w:r w:rsidR="00452E08" w:rsidRPr="00F43DAA">
        <w:rPr>
          <w:rFonts w:ascii="Arial" w:hAnsi="Arial" w:cs="Arial"/>
          <w:lang w:val="ru-RU"/>
        </w:rPr>
        <w:t>расстояние и</w:t>
      </w:r>
      <w:r w:rsidRPr="00F43DAA">
        <w:rPr>
          <w:rFonts w:ascii="Arial" w:hAnsi="Arial" w:cs="Arial"/>
          <w:lang w:val="ru-RU"/>
        </w:rPr>
        <w:t xml:space="preserve"> </w:t>
      </w:r>
      <w:r w:rsidR="00452E08" w:rsidRPr="00F43DAA">
        <w:rPr>
          <w:rFonts w:ascii="Arial" w:hAnsi="Arial" w:cs="Arial"/>
          <w:lang w:val="ru-RU"/>
        </w:rPr>
        <w:t>выполнять распоряжения</w:t>
      </w:r>
      <w:r w:rsidRPr="00F43DAA">
        <w:rPr>
          <w:rFonts w:ascii="Arial" w:hAnsi="Arial" w:cs="Arial"/>
          <w:lang w:val="ru-RU"/>
        </w:rPr>
        <w:t xml:space="preserve"> должностных лиц, ответственных за проведение эвакуации; 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 возвращаться   в   здание   торгового   объекта   можно    только    после    разрешения собственника (руко</w:t>
      </w:r>
      <w:r w:rsidRPr="00F43DAA">
        <w:rPr>
          <w:rFonts w:ascii="Arial" w:hAnsi="Arial" w:cs="Arial"/>
          <w:lang w:val="ru-RU"/>
        </w:rPr>
        <w:t>водителя) объекта.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      5.   Действия при обнаружении предмета, похожего на взрывное устройство или подозрительного предмета: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не трогать, не подходить, не передвигать подозрительный предмет;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вблизи   обнаруженного   предмета   не   </w:t>
      </w:r>
      <w:r w:rsidR="00811913" w:rsidRPr="00F43DAA">
        <w:rPr>
          <w:rFonts w:ascii="Arial" w:hAnsi="Arial" w:cs="Arial"/>
          <w:lang w:val="ru-RU"/>
        </w:rPr>
        <w:t>курить, не</w:t>
      </w:r>
      <w:r w:rsidRPr="00F43DAA">
        <w:rPr>
          <w:rFonts w:ascii="Arial" w:hAnsi="Arial" w:cs="Arial"/>
          <w:lang w:val="ru-RU"/>
        </w:rPr>
        <w:t xml:space="preserve"> </w:t>
      </w:r>
      <w:r w:rsidRPr="00F43DAA">
        <w:rPr>
          <w:rFonts w:ascii="Arial" w:hAnsi="Arial" w:cs="Arial"/>
          <w:lang w:val="ru-RU"/>
        </w:rPr>
        <w:t xml:space="preserve">  пользоваться    </w:t>
      </w:r>
      <w:r w:rsidR="00811913" w:rsidRPr="00F43DAA">
        <w:rPr>
          <w:rFonts w:ascii="Arial" w:hAnsi="Arial" w:cs="Arial"/>
          <w:lang w:val="ru-RU"/>
        </w:rPr>
        <w:t>открытым огнем</w:t>
      </w:r>
      <w:r w:rsidRPr="00F43DAA">
        <w:rPr>
          <w:rFonts w:ascii="Arial" w:hAnsi="Arial" w:cs="Arial"/>
          <w:lang w:val="ru-RU"/>
        </w:rPr>
        <w:t>, воздержаться от использования средств связи, в том числе мобильных;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="00811913" w:rsidRPr="00F43DAA">
        <w:rPr>
          <w:rFonts w:ascii="Arial" w:hAnsi="Arial" w:cs="Arial"/>
          <w:lang w:val="ru-RU"/>
        </w:rPr>
        <w:t>немедленно сообщить об обнаружении</w:t>
      </w:r>
      <w:r w:rsidRPr="00F43DAA">
        <w:rPr>
          <w:rFonts w:ascii="Arial" w:hAnsi="Arial" w:cs="Arial"/>
          <w:lang w:val="ru-RU"/>
        </w:rPr>
        <w:t xml:space="preserve">   подозрительного   </w:t>
      </w:r>
      <w:r w:rsidR="00811913" w:rsidRPr="00F43DAA">
        <w:rPr>
          <w:rFonts w:ascii="Arial" w:hAnsi="Arial" w:cs="Arial"/>
          <w:lang w:val="ru-RU"/>
        </w:rPr>
        <w:t>предмета руководителю</w:t>
      </w:r>
      <w:r w:rsidRPr="00F43DAA">
        <w:rPr>
          <w:rFonts w:ascii="Arial" w:hAnsi="Arial" w:cs="Arial"/>
          <w:lang w:val="ru-RU"/>
        </w:rPr>
        <w:t xml:space="preserve"> антитеррористической комиссии, сотруднику службы охраны, администратору </w:t>
      </w:r>
      <w:r w:rsidRPr="00F43DAA">
        <w:rPr>
          <w:rFonts w:ascii="Arial" w:hAnsi="Arial" w:cs="Arial"/>
          <w:lang w:val="ru-RU"/>
        </w:rPr>
        <w:t>ТК;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прикасаться, поднимать или переносить обнаруженный предмет;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предпринимать попытки разборки подозрительного предмета.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     6.  Действия при захвате заложников: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В </w:t>
      </w:r>
      <w:r w:rsidR="00811913" w:rsidRPr="00F43DAA">
        <w:rPr>
          <w:rFonts w:ascii="Arial" w:hAnsi="Arial" w:cs="Arial"/>
          <w:lang w:val="ru-RU"/>
        </w:rPr>
        <w:t>случае возникновения ситуации, связанной</w:t>
      </w:r>
      <w:r w:rsidRPr="00F43DAA">
        <w:rPr>
          <w:rFonts w:ascii="Arial" w:hAnsi="Arial" w:cs="Arial"/>
          <w:lang w:val="ru-RU"/>
        </w:rPr>
        <w:t xml:space="preserve"> с </w:t>
      </w:r>
      <w:r w:rsidR="00811913" w:rsidRPr="00F43DAA">
        <w:rPr>
          <w:rFonts w:ascii="Arial" w:hAnsi="Arial" w:cs="Arial"/>
          <w:lang w:val="ru-RU"/>
        </w:rPr>
        <w:t>захватом заложников</w:t>
      </w:r>
      <w:r w:rsidRPr="00F43DAA">
        <w:rPr>
          <w:rFonts w:ascii="Arial" w:hAnsi="Arial" w:cs="Arial"/>
          <w:lang w:val="ru-RU"/>
        </w:rPr>
        <w:t>, особен</w:t>
      </w:r>
      <w:r w:rsidRPr="00F43DAA">
        <w:rPr>
          <w:rFonts w:ascii="Arial" w:hAnsi="Arial" w:cs="Arial"/>
          <w:lang w:val="ru-RU"/>
        </w:rPr>
        <w:t xml:space="preserve">но в первые минуты, для которых характерна неразбериха, </w:t>
      </w:r>
      <w:r w:rsidR="00811913" w:rsidRPr="00F43DAA">
        <w:rPr>
          <w:rFonts w:ascii="Arial" w:hAnsi="Arial" w:cs="Arial"/>
          <w:lang w:val="ru-RU"/>
        </w:rPr>
        <w:t>постарайтесь быстро</w:t>
      </w:r>
      <w:r w:rsidRPr="00F43DAA">
        <w:rPr>
          <w:rFonts w:ascii="Arial" w:hAnsi="Arial" w:cs="Arial"/>
          <w:lang w:val="ru-RU"/>
        </w:rPr>
        <w:t xml:space="preserve"> и незаметно покинуть опасное место.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В ситуации, </w:t>
      </w:r>
      <w:r w:rsidR="00811913" w:rsidRPr="00F43DAA">
        <w:rPr>
          <w:rFonts w:ascii="Arial" w:hAnsi="Arial" w:cs="Arial"/>
          <w:lang w:val="ru-RU"/>
        </w:rPr>
        <w:t>когда вас захватили в</w:t>
      </w:r>
      <w:r w:rsidRPr="00F43DAA">
        <w:rPr>
          <w:rFonts w:ascii="Arial" w:hAnsi="Arial" w:cs="Arial"/>
          <w:lang w:val="ru-RU"/>
        </w:rPr>
        <w:t xml:space="preserve"> заложники, </w:t>
      </w:r>
      <w:r w:rsidR="00811913" w:rsidRPr="00F43DAA">
        <w:rPr>
          <w:rFonts w:ascii="Arial" w:hAnsi="Arial" w:cs="Arial"/>
          <w:lang w:val="ru-RU"/>
        </w:rPr>
        <w:t>необходимо выполнять</w:t>
      </w:r>
      <w:r w:rsidRPr="00F43DAA">
        <w:rPr>
          <w:rFonts w:ascii="Arial" w:hAnsi="Arial" w:cs="Arial"/>
          <w:lang w:val="ru-RU"/>
        </w:rPr>
        <w:t xml:space="preserve"> следующие рекомендации: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сохранять спокойствие и исключить элеме</w:t>
      </w:r>
      <w:r w:rsidRPr="00F43DAA">
        <w:rPr>
          <w:rFonts w:ascii="Arial" w:hAnsi="Arial" w:cs="Arial"/>
          <w:lang w:val="ru-RU"/>
        </w:rPr>
        <w:t>нты паники;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="00811913" w:rsidRPr="00F43DAA">
        <w:rPr>
          <w:rFonts w:ascii="Arial" w:hAnsi="Arial" w:cs="Arial"/>
          <w:lang w:val="ru-RU"/>
        </w:rPr>
        <w:t>расположитесь подальше от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окон и</w:t>
      </w:r>
      <w:r w:rsidRPr="00F43DAA">
        <w:rPr>
          <w:rFonts w:ascii="Arial" w:hAnsi="Arial" w:cs="Arial"/>
          <w:lang w:val="ru-RU"/>
        </w:rPr>
        <w:t xml:space="preserve"> дверей, </w:t>
      </w:r>
      <w:r w:rsidR="00811913" w:rsidRPr="00F43DAA">
        <w:rPr>
          <w:rFonts w:ascii="Arial" w:hAnsi="Arial" w:cs="Arial"/>
          <w:lang w:val="ru-RU"/>
        </w:rPr>
        <w:t>старайтесь держаться на</w:t>
      </w:r>
      <w:r w:rsidRPr="00F43DAA">
        <w:rPr>
          <w:rFonts w:ascii="Arial" w:hAnsi="Arial" w:cs="Arial"/>
          <w:lang w:val="ru-RU"/>
        </w:rPr>
        <w:t xml:space="preserve"> расстоянии от самих террористов;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выполняйте указания террористов, при общении разговаривайте спокойным голосом;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="00811913" w:rsidRPr="00F43DAA">
        <w:rPr>
          <w:rFonts w:ascii="Arial" w:hAnsi="Arial" w:cs="Arial"/>
          <w:lang w:val="ru-RU"/>
        </w:rPr>
        <w:t>не выказывайте</w:t>
      </w:r>
      <w:r w:rsidRPr="00F43DAA">
        <w:rPr>
          <w:rFonts w:ascii="Arial" w:hAnsi="Arial" w:cs="Arial"/>
          <w:lang w:val="ru-RU"/>
        </w:rPr>
        <w:t xml:space="preserve">   </w:t>
      </w:r>
      <w:r w:rsidR="00811913" w:rsidRPr="00F43DAA">
        <w:rPr>
          <w:rFonts w:ascii="Arial" w:hAnsi="Arial" w:cs="Arial"/>
          <w:lang w:val="ru-RU"/>
        </w:rPr>
        <w:t>пренебрежения и ненависть к захватившим вас террористам, не</w:t>
      </w:r>
      <w:r w:rsidRPr="00F43DAA">
        <w:rPr>
          <w:rFonts w:ascii="Arial" w:hAnsi="Arial" w:cs="Arial"/>
          <w:lang w:val="ru-RU"/>
        </w:rPr>
        <w:t xml:space="preserve"> провоцируйте их, не смотрите им в глаза;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 не пытайтесь надавить на сознательность и чувство жалости, не высмеивайте их цели и действия;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="00811913" w:rsidRPr="00F43DAA">
        <w:rPr>
          <w:rFonts w:ascii="Arial" w:hAnsi="Arial" w:cs="Arial"/>
          <w:lang w:val="ru-RU"/>
        </w:rPr>
        <w:t>по возможности, заявите о своем</w:t>
      </w:r>
      <w:r w:rsidRPr="00F43DAA">
        <w:rPr>
          <w:rFonts w:ascii="Arial" w:hAnsi="Arial" w:cs="Arial"/>
          <w:lang w:val="ru-RU"/>
        </w:rPr>
        <w:t xml:space="preserve">   </w:t>
      </w:r>
      <w:r w:rsidR="00811913" w:rsidRPr="00F43DAA">
        <w:rPr>
          <w:rFonts w:ascii="Arial" w:hAnsi="Arial" w:cs="Arial"/>
          <w:lang w:val="ru-RU"/>
        </w:rPr>
        <w:t>плохом самочувствии, возможно вас передадут</w:t>
      </w:r>
      <w:r w:rsidRPr="00F43DAA">
        <w:rPr>
          <w:rFonts w:ascii="Arial" w:hAnsi="Arial" w:cs="Arial"/>
          <w:lang w:val="ru-RU"/>
        </w:rPr>
        <w:t xml:space="preserve"> м</w:t>
      </w:r>
      <w:r w:rsidRPr="00F43DAA">
        <w:rPr>
          <w:rFonts w:ascii="Arial" w:hAnsi="Arial" w:cs="Arial"/>
          <w:lang w:val="ru-RU"/>
        </w:rPr>
        <w:t>едикам;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lastRenderedPageBreak/>
        <w:t xml:space="preserve">-    </w:t>
      </w:r>
      <w:r w:rsidR="00811913" w:rsidRPr="00F43DAA">
        <w:rPr>
          <w:rFonts w:ascii="Arial" w:hAnsi="Arial" w:cs="Arial"/>
          <w:lang w:val="ru-RU"/>
        </w:rPr>
        <w:t>запомните,</w:t>
      </w:r>
      <w:r w:rsidRPr="00F43DAA">
        <w:rPr>
          <w:rFonts w:ascii="Arial" w:hAnsi="Arial" w:cs="Arial"/>
          <w:lang w:val="ru-RU"/>
        </w:rPr>
        <w:t xml:space="preserve"> как можно больше информации о </w:t>
      </w:r>
      <w:r w:rsidR="00811913" w:rsidRPr="00F43DAA">
        <w:rPr>
          <w:rFonts w:ascii="Arial" w:hAnsi="Arial" w:cs="Arial"/>
          <w:lang w:val="ru-RU"/>
        </w:rPr>
        <w:t>террористах (</w:t>
      </w:r>
      <w:r w:rsidRPr="00F43DAA">
        <w:rPr>
          <w:rFonts w:ascii="Arial" w:hAnsi="Arial" w:cs="Arial"/>
          <w:lang w:val="ru-RU"/>
        </w:rPr>
        <w:t xml:space="preserve">их количество, вооружение </w:t>
      </w:r>
      <w:r w:rsidR="00811913" w:rsidRPr="00F43DAA">
        <w:rPr>
          <w:rFonts w:ascii="Arial" w:hAnsi="Arial" w:cs="Arial"/>
          <w:lang w:val="ru-RU"/>
        </w:rPr>
        <w:t>и наличие взрывчатки</w:t>
      </w:r>
      <w:r w:rsidRPr="00F43DAA">
        <w:rPr>
          <w:rFonts w:ascii="Arial" w:hAnsi="Arial" w:cs="Arial"/>
          <w:lang w:val="ru-RU"/>
        </w:rPr>
        <w:t xml:space="preserve">, </w:t>
      </w:r>
      <w:r w:rsidR="00811913" w:rsidRPr="00F43DAA">
        <w:rPr>
          <w:rFonts w:ascii="Arial" w:hAnsi="Arial" w:cs="Arial"/>
          <w:lang w:val="ru-RU"/>
        </w:rPr>
        <w:t>как выглядят</w:t>
      </w:r>
      <w:r w:rsidRPr="00F43DAA">
        <w:rPr>
          <w:rFonts w:ascii="Arial" w:hAnsi="Arial" w:cs="Arial"/>
          <w:lang w:val="ru-RU"/>
        </w:rPr>
        <w:t xml:space="preserve">, особенности   </w:t>
      </w:r>
      <w:r w:rsidR="00811913" w:rsidRPr="00F43DAA">
        <w:rPr>
          <w:rFonts w:ascii="Arial" w:hAnsi="Arial" w:cs="Arial"/>
          <w:lang w:val="ru-RU"/>
        </w:rPr>
        <w:t>внешности, телосложения, наличие</w:t>
      </w:r>
      <w:r w:rsidRPr="00F43DAA">
        <w:rPr>
          <w:rFonts w:ascii="Arial" w:hAnsi="Arial" w:cs="Arial"/>
          <w:lang w:val="ru-RU"/>
        </w:rPr>
        <w:t xml:space="preserve"> акцента и стиль разговора, тематика разговоров, манеры поведения).</w:t>
      </w:r>
    </w:p>
    <w:p w:rsidR="00811913" w:rsidRPr="00F43DAA" w:rsidRDefault="0081191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     </w:t>
      </w:r>
      <w:r w:rsidR="00811913" w:rsidRPr="00F43DAA">
        <w:rPr>
          <w:rFonts w:ascii="Arial" w:hAnsi="Arial" w:cs="Arial"/>
          <w:lang w:val="ru-RU"/>
        </w:rPr>
        <w:t>При проведении сотрудниками специальных служб операции по освобождению</w:t>
      </w:r>
      <w:r w:rsidRPr="00F43DAA">
        <w:rPr>
          <w:rFonts w:ascii="Arial" w:hAnsi="Arial" w:cs="Arial"/>
          <w:lang w:val="ru-RU"/>
        </w:rPr>
        <w:t xml:space="preserve"> заложников необходимо соблюдать следующие требования: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лечь на </w:t>
      </w:r>
      <w:r w:rsidR="00811913" w:rsidRPr="00F43DAA">
        <w:rPr>
          <w:rFonts w:ascii="Arial" w:hAnsi="Arial" w:cs="Arial"/>
          <w:lang w:val="ru-RU"/>
        </w:rPr>
        <w:t>пол лицом</w:t>
      </w:r>
      <w:r w:rsidRPr="00F43DAA">
        <w:rPr>
          <w:rFonts w:ascii="Arial" w:hAnsi="Arial" w:cs="Arial"/>
          <w:lang w:val="ru-RU"/>
        </w:rPr>
        <w:t xml:space="preserve"> вниз, по </w:t>
      </w:r>
      <w:r w:rsidR="00811913" w:rsidRPr="00F43DAA">
        <w:rPr>
          <w:rFonts w:ascii="Arial" w:hAnsi="Arial" w:cs="Arial"/>
          <w:lang w:val="ru-RU"/>
        </w:rPr>
        <w:t>возможности прижаться</w:t>
      </w:r>
      <w:r w:rsidRPr="00F43DAA">
        <w:rPr>
          <w:rFonts w:ascii="Arial" w:hAnsi="Arial" w:cs="Arial"/>
          <w:lang w:val="ru-RU"/>
        </w:rPr>
        <w:t xml:space="preserve"> к стене, </w:t>
      </w:r>
      <w:r w:rsidR="00811913" w:rsidRPr="00F43DAA">
        <w:rPr>
          <w:rFonts w:ascii="Arial" w:hAnsi="Arial" w:cs="Arial"/>
          <w:lang w:val="ru-RU"/>
        </w:rPr>
        <w:t>голову закрыть</w:t>
      </w:r>
      <w:r w:rsidRPr="00F43DAA">
        <w:rPr>
          <w:rFonts w:ascii="Arial" w:hAnsi="Arial" w:cs="Arial"/>
          <w:lang w:val="ru-RU"/>
        </w:rPr>
        <w:t xml:space="preserve"> руками и не двигаться;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811913" w:rsidRPr="00F43DAA">
        <w:rPr>
          <w:rFonts w:ascii="Arial" w:hAnsi="Arial" w:cs="Arial"/>
          <w:lang w:val="ru-RU"/>
        </w:rPr>
        <w:t>не берите</w:t>
      </w:r>
      <w:r w:rsidRPr="00F43DAA">
        <w:rPr>
          <w:rFonts w:ascii="Arial" w:hAnsi="Arial" w:cs="Arial"/>
          <w:lang w:val="ru-RU"/>
        </w:rPr>
        <w:t xml:space="preserve">   в   руки   </w:t>
      </w:r>
      <w:r w:rsidR="00811913" w:rsidRPr="00F43DAA">
        <w:rPr>
          <w:rFonts w:ascii="Arial" w:hAnsi="Arial" w:cs="Arial"/>
          <w:lang w:val="ru-RU"/>
        </w:rPr>
        <w:t>оружие (оставленное или брошенное</w:t>
      </w:r>
      <w:r w:rsidRPr="00F43DAA">
        <w:rPr>
          <w:rFonts w:ascii="Arial" w:hAnsi="Arial" w:cs="Arial"/>
          <w:lang w:val="ru-RU"/>
        </w:rPr>
        <w:t xml:space="preserve">   террористами</w:t>
      </w:r>
      <w:r w:rsidR="00811913" w:rsidRPr="00F43DAA">
        <w:rPr>
          <w:rFonts w:ascii="Arial" w:hAnsi="Arial" w:cs="Arial"/>
          <w:lang w:val="ru-RU"/>
        </w:rPr>
        <w:t>), чтобы</w:t>
      </w:r>
      <w:r w:rsidRPr="00F43DAA">
        <w:rPr>
          <w:rFonts w:ascii="Arial" w:hAnsi="Arial" w:cs="Arial"/>
          <w:lang w:val="ru-RU"/>
        </w:rPr>
        <w:t xml:space="preserve"> штурмующие не приняли вас преступников;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</w:t>
      </w:r>
      <w:r w:rsidR="00811913" w:rsidRPr="00F43DAA">
        <w:rPr>
          <w:rFonts w:ascii="Arial" w:hAnsi="Arial" w:cs="Arial"/>
          <w:lang w:val="ru-RU"/>
        </w:rPr>
        <w:t>держитесь подальше от террористов</w:t>
      </w:r>
      <w:r w:rsidRPr="00F43DAA">
        <w:rPr>
          <w:rFonts w:ascii="Arial" w:hAnsi="Arial" w:cs="Arial"/>
          <w:lang w:val="ru-RU"/>
        </w:rPr>
        <w:t xml:space="preserve"> – </w:t>
      </w:r>
      <w:r w:rsidR="00811913" w:rsidRPr="00F43DAA">
        <w:rPr>
          <w:rFonts w:ascii="Arial" w:hAnsi="Arial" w:cs="Arial"/>
          <w:lang w:val="ru-RU"/>
        </w:rPr>
        <w:t>при штурме и освобождении по ним будет</w:t>
      </w:r>
      <w:r w:rsidRPr="00F43DAA">
        <w:rPr>
          <w:rFonts w:ascii="Arial" w:hAnsi="Arial" w:cs="Arial"/>
          <w:lang w:val="ru-RU"/>
        </w:rPr>
        <w:t xml:space="preserve"> вестись </w:t>
      </w:r>
      <w:r w:rsidR="00811913" w:rsidRPr="00F43DAA">
        <w:rPr>
          <w:rFonts w:ascii="Arial" w:hAnsi="Arial" w:cs="Arial"/>
          <w:lang w:val="ru-RU"/>
        </w:rPr>
        <w:t>снайперский огонь</w:t>
      </w:r>
      <w:r w:rsidRPr="00F43DAA">
        <w:rPr>
          <w:rFonts w:ascii="Arial" w:hAnsi="Arial" w:cs="Arial"/>
          <w:lang w:val="ru-RU"/>
        </w:rPr>
        <w:t>, в том числе перекрестный;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ни в </w:t>
      </w:r>
      <w:r w:rsidR="00811913" w:rsidRPr="00F43DAA">
        <w:rPr>
          <w:rFonts w:ascii="Arial" w:hAnsi="Arial" w:cs="Arial"/>
          <w:lang w:val="ru-RU"/>
        </w:rPr>
        <w:t>коем случае не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бегите навстречу</w:t>
      </w:r>
      <w:r w:rsidRPr="00F43DAA">
        <w:rPr>
          <w:rFonts w:ascii="Arial" w:hAnsi="Arial" w:cs="Arial"/>
          <w:lang w:val="ru-RU"/>
        </w:rPr>
        <w:t xml:space="preserve"> сотрудникам спецслужб или от них, так как вас могут принять за преступника, пытающегося скрыться с места преступления;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 не возмущайтесь и не сопротивляйтесь, если при штурме и освобождении заложников </w:t>
      </w:r>
      <w:r w:rsidR="00811913" w:rsidRPr="00F43DAA">
        <w:rPr>
          <w:rFonts w:ascii="Arial" w:hAnsi="Arial" w:cs="Arial"/>
          <w:lang w:val="ru-RU"/>
        </w:rPr>
        <w:t>с вами могут</w:t>
      </w:r>
      <w:r w:rsidRPr="00F43DAA">
        <w:rPr>
          <w:rFonts w:ascii="Arial" w:hAnsi="Arial" w:cs="Arial"/>
          <w:lang w:val="ru-RU"/>
        </w:rPr>
        <w:t xml:space="preserve">   </w:t>
      </w:r>
      <w:r w:rsidR="00811913" w:rsidRPr="00F43DAA">
        <w:rPr>
          <w:rFonts w:ascii="Arial" w:hAnsi="Arial" w:cs="Arial"/>
          <w:lang w:val="ru-RU"/>
        </w:rPr>
        <w:t>поначалу (до установления</w:t>
      </w:r>
      <w:r w:rsidRPr="00F43DAA">
        <w:rPr>
          <w:rFonts w:ascii="Arial" w:hAnsi="Arial" w:cs="Arial"/>
          <w:lang w:val="ru-RU"/>
        </w:rPr>
        <w:t xml:space="preserve">   </w:t>
      </w:r>
      <w:r w:rsidR="00811913" w:rsidRPr="00F43DAA">
        <w:rPr>
          <w:rFonts w:ascii="Arial" w:hAnsi="Arial" w:cs="Arial"/>
          <w:lang w:val="ru-RU"/>
        </w:rPr>
        <w:t>личности) поступать</w:t>
      </w:r>
      <w:r w:rsidRPr="00F43DAA">
        <w:rPr>
          <w:rFonts w:ascii="Arial" w:hAnsi="Arial" w:cs="Arial"/>
          <w:lang w:val="ru-RU"/>
        </w:rPr>
        <w:t xml:space="preserve">   некорректно –  </w:t>
      </w:r>
      <w:r w:rsidR="00811913" w:rsidRPr="00F43DAA">
        <w:rPr>
          <w:rFonts w:ascii="Arial" w:hAnsi="Arial" w:cs="Arial"/>
          <w:lang w:val="ru-RU"/>
        </w:rPr>
        <w:t>как с</w:t>
      </w:r>
      <w:r w:rsidRPr="00F43DAA">
        <w:rPr>
          <w:rFonts w:ascii="Arial" w:hAnsi="Arial" w:cs="Arial"/>
          <w:lang w:val="ru-RU"/>
        </w:rPr>
        <w:t xml:space="preserve"> вероятным   преступником.    Освобожденного   заложника    могут   </w:t>
      </w:r>
      <w:r w:rsidR="00811913" w:rsidRPr="00F43DAA">
        <w:rPr>
          <w:rFonts w:ascii="Arial" w:hAnsi="Arial" w:cs="Arial"/>
          <w:lang w:val="ru-RU"/>
        </w:rPr>
        <w:t>обыскать, заковать в</w:t>
      </w:r>
      <w:r w:rsidRPr="00F43DAA">
        <w:rPr>
          <w:rFonts w:ascii="Arial" w:hAnsi="Arial" w:cs="Arial"/>
          <w:lang w:val="ru-RU"/>
        </w:rPr>
        <w:t xml:space="preserve"> наручники, связать, </w:t>
      </w:r>
      <w:r w:rsidR="00811913" w:rsidRPr="00F43DAA">
        <w:rPr>
          <w:rFonts w:ascii="Arial" w:hAnsi="Arial" w:cs="Arial"/>
          <w:lang w:val="ru-RU"/>
        </w:rPr>
        <w:t>нанести эмоциональную и</w:t>
      </w:r>
      <w:r w:rsidRPr="00F43DAA">
        <w:rPr>
          <w:rFonts w:ascii="Arial" w:hAnsi="Arial" w:cs="Arial"/>
          <w:lang w:val="ru-RU"/>
        </w:rPr>
        <w:t xml:space="preserve"> физическую травму, подвергнуть допросу. Необходимо отнестись </w:t>
      </w:r>
      <w:r w:rsidR="00811913" w:rsidRPr="00F43DAA">
        <w:rPr>
          <w:rFonts w:ascii="Arial" w:hAnsi="Arial" w:cs="Arial"/>
          <w:lang w:val="ru-RU"/>
        </w:rPr>
        <w:t>к этому с</w:t>
      </w:r>
      <w:r w:rsidRPr="00F43DAA">
        <w:rPr>
          <w:rFonts w:ascii="Arial" w:hAnsi="Arial" w:cs="Arial"/>
          <w:lang w:val="ru-RU"/>
        </w:rPr>
        <w:t xml:space="preserve"> пониманием, т.к. </w:t>
      </w:r>
      <w:r w:rsidR="00811913" w:rsidRPr="00F43DAA">
        <w:rPr>
          <w:rFonts w:ascii="Arial" w:hAnsi="Arial" w:cs="Arial"/>
          <w:lang w:val="ru-RU"/>
        </w:rPr>
        <w:t>в подобных</w:t>
      </w:r>
      <w:r w:rsidRPr="00F43DAA">
        <w:rPr>
          <w:rFonts w:ascii="Arial" w:hAnsi="Arial" w:cs="Arial"/>
          <w:lang w:val="ru-RU"/>
        </w:rPr>
        <w:t xml:space="preserve"> ситуациях такие действия </w:t>
      </w:r>
      <w:r w:rsidR="00811913" w:rsidRPr="00F43DAA">
        <w:rPr>
          <w:rFonts w:ascii="Arial" w:hAnsi="Arial" w:cs="Arial"/>
          <w:lang w:val="ru-RU"/>
        </w:rPr>
        <w:t>штурмующих (до окончательной</w:t>
      </w:r>
      <w:r w:rsidRPr="00F43DAA">
        <w:rPr>
          <w:rFonts w:ascii="Arial" w:hAnsi="Arial" w:cs="Arial"/>
          <w:lang w:val="ru-RU"/>
        </w:rPr>
        <w:t xml:space="preserve">   идентификации   всех   лиц   и   выявления    истинных преступников) оправданы.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lang w:val="ru-RU"/>
        </w:rPr>
        <w:t xml:space="preserve">      </w:t>
      </w:r>
      <w:r w:rsidRPr="00F43DAA">
        <w:rPr>
          <w:rFonts w:ascii="Arial" w:hAnsi="Arial" w:cs="Arial"/>
          <w:b/>
          <w:lang w:val="ru-RU"/>
        </w:rPr>
        <w:t>7.    Действия при вооруженном нападении на объект.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В случае </w:t>
      </w:r>
      <w:r w:rsidR="00811913" w:rsidRPr="00F43DAA">
        <w:rPr>
          <w:rFonts w:ascii="Arial" w:hAnsi="Arial" w:cs="Arial"/>
          <w:lang w:val="ru-RU"/>
        </w:rPr>
        <w:t>вооруженного нападения не нужно вступать в конфликт с преступником</w:t>
      </w:r>
      <w:r w:rsidRPr="00F43DAA">
        <w:rPr>
          <w:rFonts w:ascii="Arial" w:hAnsi="Arial" w:cs="Arial"/>
          <w:lang w:val="ru-RU"/>
        </w:rPr>
        <w:t xml:space="preserve"> (</w:t>
      </w:r>
      <w:r w:rsidR="00811913" w:rsidRPr="00F43DAA">
        <w:rPr>
          <w:rFonts w:ascii="Arial" w:hAnsi="Arial" w:cs="Arial"/>
          <w:lang w:val="ru-RU"/>
        </w:rPr>
        <w:t>преступниками) и пытаться его или их обезвредить</w:t>
      </w:r>
      <w:r w:rsidRPr="00F43DAA">
        <w:rPr>
          <w:rFonts w:ascii="Arial" w:hAnsi="Arial" w:cs="Arial"/>
          <w:lang w:val="ru-RU"/>
        </w:rPr>
        <w:t xml:space="preserve">   самостоятельно.   </w:t>
      </w:r>
      <w:r w:rsidR="00811913" w:rsidRPr="00F43DAA">
        <w:rPr>
          <w:rFonts w:ascii="Arial" w:hAnsi="Arial" w:cs="Arial"/>
          <w:lang w:val="ru-RU"/>
        </w:rPr>
        <w:t>Все действия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персонала ТК и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арендаторов должны быть направлены на решение</w:t>
      </w:r>
      <w:r w:rsidRPr="00F43DAA">
        <w:rPr>
          <w:rFonts w:ascii="Arial" w:hAnsi="Arial" w:cs="Arial"/>
          <w:lang w:val="ru-RU"/>
        </w:rPr>
        <w:t xml:space="preserve"> главной задачи – спасение жизни людей.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</w:t>
      </w:r>
      <w:r w:rsidR="00811913" w:rsidRPr="00F43DAA">
        <w:rPr>
          <w:rFonts w:ascii="Arial" w:hAnsi="Arial" w:cs="Arial"/>
          <w:lang w:val="ru-RU"/>
        </w:rPr>
        <w:t>Основной причиной, из</w:t>
      </w:r>
      <w:r w:rsidRPr="00F43DAA">
        <w:rPr>
          <w:rFonts w:ascii="Arial" w:hAnsi="Arial" w:cs="Arial"/>
          <w:lang w:val="ru-RU"/>
        </w:rPr>
        <w:t>-</w:t>
      </w:r>
      <w:r w:rsidR="00811913" w:rsidRPr="00F43DAA">
        <w:rPr>
          <w:rFonts w:ascii="Arial" w:hAnsi="Arial" w:cs="Arial"/>
          <w:lang w:val="ru-RU"/>
        </w:rPr>
        <w:t>за которой в случае вооруженного нападения количество</w:t>
      </w:r>
      <w:r w:rsidRPr="00F43DAA">
        <w:rPr>
          <w:rFonts w:ascii="Arial" w:hAnsi="Arial" w:cs="Arial"/>
          <w:lang w:val="ru-RU"/>
        </w:rPr>
        <w:t xml:space="preserve"> жертв </w:t>
      </w:r>
      <w:r w:rsidR="00811913" w:rsidRPr="00F43DAA">
        <w:rPr>
          <w:rFonts w:ascii="Arial" w:hAnsi="Arial" w:cs="Arial"/>
          <w:lang w:val="ru-RU"/>
        </w:rPr>
        <w:t>может значительно увеличиться</w:t>
      </w:r>
      <w:r w:rsidRPr="00F43DAA">
        <w:rPr>
          <w:rFonts w:ascii="Arial" w:hAnsi="Arial" w:cs="Arial"/>
          <w:lang w:val="ru-RU"/>
        </w:rPr>
        <w:t xml:space="preserve">, </w:t>
      </w:r>
      <w:r w:rsidR="00811913" w:rsidRPr="00F43DAA">
        <w:rPr>
          <w:rFonts w:ascii="Arial" w:hAnsi="Arial" w:cs="Arial"/>
          <w:lang w:val="ru-RU"/>
        </w:rPr>
        <w:t>являются панические</w:t>
      </w:r>
      <w:r w:rsidRPr="00F43DAA">
        <w:rPr>
          <w:rFonts w:ascii="Arial" w:hAnsi="Arial" w:cs="Arial"/>
          <w:lang w:val="ru-RU"/>
        </w:rPr>
        <w:t>, беспорядочные действия людей.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  В случае </w:t>
      </w:r>
      <w:r w:rsidR="00811913" w:rsidRPr="00F43DAA">
        <w:rPr>
          <w:rFonts w:ascii="Arial" w:hAnsi="Arial" w:cs="Arial"/>
          <w:lang w:val="ru-RU"/>
        </w:rPr>
        <w:t>проникновения в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ТК вооруженного преступника или нападения</w:t>
      </w:r>
      <w:r w:rsidRPr="00F43DAA">
        <w:rPr>
          <w:rFonts w:ascii="Arial" w:hAnsi="Arial" w:cs="Arial"/>
          <w:lang w:val="ru-RU"/>
        </w:rPr>
        <w:t xml:space="preserve"> </w:t>
      </w:r>
      <w:r w:rsidR="00811913" w:rsidRPr="00F43DAA">
        <w:rPr>
          <w:rFonts w:ascii="Arial" w:hAnsi="Arial" w:cs="Arial"/>
          <w:lang w:val="ru-RU"/>
        </w:rPr>
        <w:t>на объект</w:t>
      </w:r>
      <w:r w:rsidRPr="00F43DAA">
        <w:rPr>
          <w:rFonts w:ascii="Arial" w:hAnsi="Arial" w:cs="Arial"/>
          <w:lang w:val="ru-RU"/>
        </w:rPr>
        <w:t>, услышали звуки выстре</w:t>
      </w:r>
      <w:r w:rsidRPr="00F43DAA">
        <w:rPr>
          <w:rFonts w:ascii="Arial" w:hAnsi="Arial" w:cs="Arial"/>
          <w:lang w:val="ru-RU"/>
        </w:rPr>
        <w:t xml:space="preserve">лов и взрывов, крики людей, необходимо: 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 </w:t>
      </w:r>
      <w:r w:rsidR="00811913" w:rsidRPr="00F43DAA">
        <w:rPr>
          <w:rFonts w:ascii="Arial" w:hAnsi="Arial" w:cs="Arial"/>
          <w:lang w:val="ru-RU"/>
        </w:rPr>
        <w:t>немедленно проинформировать о случившемся сотрудника</w:t>
      </w:r>
      <w:r w:rsidRPr="00F43DAA">
        <w:rPr>
          <w:rFonts w:ascii="Arial" w:hAnsi="Arial" w:cs="Arial"/>
          <w:lang w:val="ru-RU"/>
        </w:rPr>
        <w:t xml:space="preserve">   службы   </w:t>
      </w:r>
      <w:r w:rsidR="00811913" w:rsidRPr="00F43DAA">
        <w:rPr>
          <w:rFonts w:ascii="Arial" w:hAnsi="Arial" w:cs="Arial"/>
          <w:lang w:val="ru-RU"/>
        </w:rPr>
        <w:t>охраны ЧОП</w:t>
      </w:r>
      <w:r w:rsidRPr="00F43DAA">
        <w:rPr>
          <w:rFonts w:ascii="Arial" w:hAnsi="Arial" w:cs="Arial"/>
          <w:lang w:val="ru-RU"/>
        </w:rPr>
        <w:t>, руководителя антитеррористической комиссии, администратора ТК;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при возможности безопасно покинуть здание ТК организовать экстренну</w:t>
      </w:r>
      <w:r w:rsidRPr="00F43DAA">
        <w:rPr>
          <w:rFonts w:ascii="Arial" w:hAnsi="Arial" w:cs="Arial"/>
          <w:lang w:val="ru-RU"/>
        </w:rPr>
        <w:t xml:space="preserve">ю эвакуацию, в </w:t>
      </w:r>
      <w:r w:rsidR="00811913" w:rsidRPr="00F43DAA">
        <w:rPr>
          <w:rFonts w:ascii="Arial" w:hAnsi="Arial" w:cs="Arial"/>
          <w:lang w:val="ru-RU"/>
        </w:rPr>
        <w:t>том числе посетителей</w:t>
      </w:r>
      <w:r w:rsidRPr="00F43DAA">
        <w:rPr>
          <w:rFonts w:ascii="Arial" w:hAnsi="Arial" w:cs="Arial"/>
          <w:lang w:val="ru-RU"/>
        </w:rPr>
        <w:t xml:space="preserve">, </w:t>
      </w:r>
      <w:r w:rsidR="00811913" w:rsidRPr="00F43DAA">
        <w:rPr>
          <w:rFonts w:ascii="Arial" w:hAnsi="Arial" w:cs="Arial"/>
          <w:lang w:val="ru-RU"/>
        </w:rPr>
        <w:t>через ближайшие эвакуационные выходы</w:t>
      </w:r>
      <w:r w:rsidRPr="00F43DAA">
        <w:rPr>
          <w:rFonts w:ascii="Arial" w:hAnsi="Arial" w:cs="Arial"/>
          <w:lang w:val="ru-RU"/>
        </w:rPr>
        <w:t xml:space="preserve"> – в </w:t>
      </w:r>
      <w:r w:rsidR="00811913" w:rsidRPr="00F43DAA">
        <w:rPr>
          <w:rFonts w:ascii="Arial" w:hAnsi="Arial" w:cs="Arial"/>
          <w:lang w:val="ru-RU"/>
        </w:rPr>
        <w:t>том числе</w:t>
      </w:r>
      <w:r w:rsidRPr="00F43DAA">
        <w:rPr>
          <w:rFonts w:ascii="Arial" w:hAnsi="Arial" w:cs="Arial"/>
          <w:lang w:val="ru-RU"/>
        </w:rPr>
        <w:t xml:space="preserve"> через запасные. Не тратить время на разговоры;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помещение покидать организованно, не допускать паники, истерик и спешки.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    В случае отсутствия возможности безопас</w:t>
      </w:r>
      <w:r w:rsidRPr="00F43DAA">
        <w:rPr>
          <w:rFonts w:ascii="Arial" w:hAnsi="Arial" w:cs="Arial"/>
          <w:lang w:val="ru-RU"/>
        </w:rPr>
        <w:t>но покинуть здание ТК необходимо: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</w:t>
      </w:r>
      <w:r w:rsidR="00811913" w:rsidRPr="00F43DAA">
        <w:rPr>
          <w:rFonts w:ascii="Arial" w:hAnsi="Arial" w:cs="Arial"/>
          <w:lang w:val="ru-RU"/>
        </w:rPr>
        <w:t>принять меры к блокировке входной двери</w:t>
      </w:r>
      <w:r w:rsidRPr="00F43DAA">
        <w:rPr>
          <w:rFonts w:ascii="Arial" w:hAnsi="Arial" w:cs="Arial"/>
          <w:lang w:val="ru-RU"/>
        </w:rPr>
        <w:t xml:space="preserve">, закрыть   </w:t>
      </w:r>
      <w:r w:rsidR="00811913" w:rsidRPr="00F43DAA">
        <w:rPr>
          <w:rFonts w:ascii="Arial" w:hAnsi="Arial" w:cs="Arial"/>
          <w:lang w:val="ru-RU"/>
        </w:rPr>
        <w:t>помещение локации на ключ</w:t>
      </w:r>
      <w:r w:rsidRPr="00F43DAA">
        <w:rPr>
          <w:rFonts w:ascii="Arial" w:hAnsi="Arial" w:cs="Arial"/>
          <w:lang w:val="ru-RU"/>
        </w:rPr>
        <w:t xml:space="preserve">, </w:t>
      </w:r>
      <w:r w:rsidRPr="00F43DAA">
        <w:rPr>
          <w:rFonts w:ascii="Arial" w:hAnsi="Arial" w:cs="Arial"/>
          <w:lang w:val="ru-RU"/>
        </w:rPr>
        <w:lastRenderedPageBreak/>
        <w:t>забаррикадировать дверь тяжелыми массивными предметами;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>-   снизить уровень шума в локации, чтобы не привлекать внимание преступников;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</w:t>
      </w:r>
      <w:r w:rsidR="00811913" w:rsidRPr="00F43DAA">
        <w:rPr>
          <w:rFonts w:ascii="Arial" w:hAnsi="Arial" w:cs="Arial"/>
          <w:lang w:val="ru-RU"/>
        </w:rPr>
        <w:t>отключить все приборы</w:t>
      </w:r>
      <w:r w:rsidRPr="00F43DAA">
        <w:rPr>
          <w:rFonts w:ascii="Arial" w:hAnsi="Arial" w:cs="Arial"/>
          <w:lang w:val="ru-RU"/>
        </w:rPr>
        <w:t xml:space="preserve">, </w:t>
      </w:r>
      <w:r w:rsidR="00811913" w:rsidRPr="00F43DAA">
        <w:rPr>
          <w:rFonts w:ascii="Arial" w:hAnsi="Arial" w:cs="Arial"/>
          <w:lang w:val="ru-RU"/>
        </w:rPr>
        <w:t>издающие посторонние шумы, отключить или перевести в</w:t>
      </w:r>
      <w:r w:rsidRPr="00F43DAA">
        <w:rPr>
          <w:rFonts w:ascii="Arial" w:hAnsi="Arial" w:cs="Arial"/>
          <w:lang w:val="ru-RU"/>
        </w:rPr>
        <w:t xml:space="preserve"> беззвучный режим все мобильные телефонные устройства;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</w:t>
      </w:r>
      <w:r w:rsidR="00811913" w:rsidRPr="00F43DAA">
        <w:rPr>
          <w:rFonts w:ascii="Arial" w:hAnsi="Arial" w:cs="Arial"/>
          <w:lang w:val="ru-RU"/>
        </w:rPr>
        <w:t>присесть или лечь на пол, голову закрыть руками (при беспорядочной</w:t>
      </w:r>
      <w:r w:rsidRPr="00F43DAA">
        <w:rPr>
          <w:rFonts w:ascii="Arial" w:hAnsi="Arial" w:cs="Arial"/>
          <w:lang w:val="ru-RU"/>
        </w:rPr>
        <w:t xml:space="preserve">   стрельбе уменьшается вероятность оказаться на линии огня);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  <w:r w:rsidRPr="00F43DAA">
        <w:rPr>
          <w:rFonts w:ascii="Arial" w:hAnsi="Arial" w:cs="Arial"/>
          <w:lang w:val="ru-RU"/>
        </w:rPr>
        <w:t xml:space="preserve">-   дождаться   завершения   операции   по   обезвреживанию   преступников.   Следовать рекомендациям и требованиям сотрудников специальных </w:t>
      </w:r>
      <w:r w:rsidR="00811913" w:rsidRPr="00F43DAA">
        <w:rPr>
          <w:rFonts w:ascii="Arial" w:hAnsi="Arial" w:cs="Arial"/>
          <w:lang w:val="ru-RU"/>
        </w:rPr>
        <w:t>служб.</w:t>
      </w:r>
    </w:p>
    <w:p w:rsidR="00217B33" w:rsidRPr="00F43DAA" w:rsidRDefault="00217B33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ТЕЛЕФОНЫ ЭКСТРЕННЫХ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ОПЕРАТИВНЫХ СЛУЖБ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br/>
        <w:t>Операти</w:t>
      </w:r>
      <w:r w:rsidRPr="00F43DAA">
        <w:rPr>
          <w:rFonts w:ascii="Arial" w:hAnsi="Arial" w:cs="Arial"/>
          <w:b/>
          <w:lang w:val="ru-RU"/>
        </w:rPr>
        <w:t xml:space="preserve">вный дежурный ЧОП «ФОРТ </w:t>
      </w:r>
      <w:r w:rsidR="00C93095" w:rsidRPr="00F43DAA">
        <w:rPr>
          <w:rFonts w:ascii="Arial" w:hAnsi="Arial" w:cs="Arial"/>
          <w:b/>
          <w:lang w:val="ru-RU"/>
        </w:rPr>
        <w:t xml:space="preserve">МОЛЛ»  </w:t>
      </w:r>
      <w:r w:rsidRPr="00F43DAA">
        <w:rPr>
          <w:rFonts w:ascii="Arial" w:hAnsi="Arial" w:cs="Arial"/>
          <w:b/>
          <w:lang w:val="ru-RU"/>
        </w:rPr>
        <w:t xml:space="preserve">            </w:t>
      </w:r>
      <w:r w:rsidR="00C93095" w:rsidRPr="00F43DAA">
        <w:rPr>
          <w:rFonts w:ascii="Arial" w:hAnsi="Arial" w:cs="Arial"/>
          <w:b/>
          <w:lang w:val="ru-RU"/>
        </w:rPr>
        <w:t xml:space="preserve">    </w:t>
      </w:r>
      <w:r w:rsidRPr="00F43DAA">
        <w:rPr>
          <w:rFonts w:ascii="Arial" w:hAnsi="Arial" w:cs="Arial"/>
          <w:b/>
          <w:lang w:val="ru-RU"/>
        </w:rPr>
        <w:t xml:space="preserve">    +7 902 888-99-62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Пожарные и спасатели                                                                               01/101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 xml:space="preserve">Полиция                                                                           </w:t>
      </w:r>
      <w:r w:rsidRPr="00F43DAA">
        <w:rPr>
          <w:rFonts w:ascii="Arial" w:hAnsi="Arial" w:cs="Arial"/>
          <w:b/>
          <w:lang w:val="ru-RU"/>
        </w:rPr>
        <w:t xml:space="preserve">                             02/102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Скорая медицинская помощь                                                                   03/103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Аварийная газовая служба                                                                       04/104</w:t>
      </w:r>
    </w:p>
    <w:p w:rsidR="00217B33" w:rsidRPr="00F43DAA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Единый номер вызова</w:t>
      </w:r>
      <w:r w:rsidRPr="00F43DAA">
        <w:rPr>
          <w:rFonts w:ascii="Arial" w:hAnsi="Arial" w:cs="Arial"/>
          <w:b/>
          <w:lang w:val="ru-RU"/>
        </w:rPr>
        <w:t xml:space="preserve"> экстренных оперативных</w:t>
      </w:r>
      <w:r w:rsidR="00C93095" w:rsidRPr="00F43DAA">
        <w:rPr>
          <w:rFonts w:ascii="Arial" w:hAnsi="Arial" w:cs="Arial"/>
          <w:b/>
          <w:lang w:val="ru-RU"/>
        </w:rPr>
        <w:t xml:space="preserve"> служб                        </w:t>
      </w:r>
      <w:r w:rsidRPr="00F43DAA">
        <w:rPr>
          <w:rFonts w:ascii="Arial" w:hAnsi="Arial" w:cs="Arial"/>
          <w:b/>
          <w:lang w:val="ru-RU"/>
        </w:rPr>
        <w:t>112</w:t>
      </w:r>
    </w:p>
    <w:p w:rsidR="00217B33" w:rsidRPr="00217B33" w:rsidRDefault="00620C7B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lang w:val="ru-RU"/>
        </w:rPr>
      </w:pPr>
      <w:r w:rsidRPr="00F43DAA">
        <w:rPr>
          <w:rFonts w:ascii="Arial" w:hAnsi="Arial" w:cs="Arial"/>
          <w:b/>
          <w:lang w:val="ru-RU"/>
        </w:rPr>
        <w:t>Телефон доверия ГУ МЧС РОССИИ                                      +7(4922) 39-99-99</w:t>
      </w:r>
    </w:p>
    <w:p w:rsidR="003C5DC7" w:rsidRPr="00217B33" w:rsidRDefault="003C5DC7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p w:rsidR="003C5DC7" w:rsidRPr="00217B33" w:rsidRDefault="003C5DC7" w:rsidP="002214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val="ru-RU"/>
        </w:rPr>
      </w:pPr>
    </w:p>
    <w:sectPr w:rsidR="003C5DC7" w:rsidRPr="00217B33" w:rsidSect="0026319F">
      <w:pgSz w:w="11906" w:h="16838"/>
      <w:pgMar w:top="1132" w:right="700" w:bottom="0" w:left="1420" w:header="720" w:footer="720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7B" w:rsidRDefault="00620C7B">
      <w:pPr>
        <w:spacing w:after="0" w:line="240" w:lineRule="auto"/>
      </w:pPr>
      <w:r>
        <w:separator/>
      </w:r>
    </w:p>
  </w:endnote>
  <w:endnote w:type="continuationSeparator" w:id="0">
    <w:p w:rsidR="00620C7B" w:rsidRDefault="0062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197088"/>
      <w:docPartObj>
        <w:docPartGallery w:val="Page Numbers (Bottom of Page)"/>
        <w:docPartUnique/>
      </w:docPartObj>
    </w:sdtPr>
    <w:sdtEndPr/>
    <w:sdtContent>
      <w:p w:rsidR="001D4372" w:rsidRDefault="00620C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2B" w:rsidRPr="00766B2B">
          <w:rPr>
            <w:noProof/>
            <w:lang w:val="ru-RU"/>
          </w:rPr>
          <w:t>28</w:t>
        </w:r>
        <w:r>
          <w:fldChar w:fldCharType="end"/>
        </w:r>
      </w:p>
    </w:sdtContent>
  </w:sdt>
  <w:p w:rsidR="001D4372" w:rsidRDefault="001D43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794830"/>
      <w:docPartObj>
        <w:docPartGallery w:val="Page Numbers (Bottom of Page)"/>
        <w:docPartUnique/>
      </w:docPartObj>
    </w:sdtPr>
    <w:sdtEndPr/>
    <w:sdtContent>
      <w:p w:rsidR="001D4372" w:rsidRDefault="001D4372" w:rsidP="0026319F">
        <w:pPr>
          <w:pStyle w:val="a5"/>
          <w:jc w:val="right"/>
        </w:pPr>
      </w:p>
      <w:p w:rsidR="001D4372" w:rsidRDefault="00620C7B" w:rsidP="00263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2B" w:rsidRPr="00766B2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7B" w:rsidRDefault="00620C7B">
      <w:pPr>
        <w:spacing w:after="0" w:line="240" w:lineRule="auto"/>
      </w:pPr>
      <w:r>
        <w:separator/>
      </w:r>
    </w:p>
  </w:footnote>
  <w:footnote w:type="continuationSeparator" w:id="0">
    <w:p w:rsidR="00620C7B" w:rsidRDefault="0062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FC9"/>
    <w:multiLevelType w:val="hybridMultilevel"/>
    <w:tmpl w:val="00000E12"/>
    <w:lvl w:ilvl="0" w:tplc="F5A43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094A0">
      <w:numFmt w:val="decimal"/>
      <w:lvlText w:val=""/>
      <w:lvlJc w:val="left"/>
    </w:lvl>
    <w:lvl w:ilvl="2" w:tplc="3766CD92">
      <w:numFmt w:val="decimal"/>
      <w:lvlText w:val=""/>
      <w:lvlJc w:val="left"/>
    </w:lvl>
    <w:lvl w:ilvl="3" w:tplc="F9E67B64">
      <w:numFmt w:val="decimal"/>
      <w:lvlText w:val=""/>
      <w:lvlJc w:val="left"/>
    </w:lvl>
    <w:lvl w:ilvl="4" w:tplc="468CCDAC">
      <w:numFmt w:val="decimal"/>
      <w:lvlText w:val=""/>
      <w:lvlJc w:val="left"/>
    </w:lvl>
    <w:lvl w:ilvl="5" w:tplc="C2A818D2">
      <w:numFmt w:val="decimal"/>
      <w:lvlText w:val=""/>
      <w:lvlJc w:val="left"/>
    </w:lvl>
    <w:lvl w:ilvl="6" w:tplc="B8F413D6">
      <w:numFmt w:val="decimal"/>
      <w:lvlText w:val=""/>
      <w:lvlJc w:val="left"/>
    </w:lvl>
    <w:lvl w:ilvl="7" w:tplc="3B241CDA">
      <w:numFmt w:val="decimal"/>
      <w:lvlText w:val=""/>
      <w:lvlJc w:val="left"/>
    </w:lvl>
    <w:lvl w:ilvl="8" w:tplc="45009BF0">
      <w:numFmt w:val="decimal"/>
      <w:lvlText w:val=""/>
      <w:lvlJc w:val="left"/>
    </w:lvl>
  </w:abstractNum>
  <w:abstractNum w:abstractNumId="2" w15:restartNumberingAfterBreak="0">
    <w:nsid w:val="00004402"/>
    <w:multiLevelType w:val="hybridMultilevel"/>
    <w:tmpl w:val="000018D7"/>
    <w:lvl w:ilvl="0" w:tplc="9920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24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2EBEAE0A">
      <w:numFmt w:val="decimal"/>
      <w:lvlText w:val=""/>
      <w:lvlJc w:val="left"/>
    </w:lvl>
    <w:lvl w:ilvl="3" w:tplc="62BE8076">
      <w:numFmt w:val="decimal"/>
      <w:lvlText w:val=""/>
      <w:lvlJc w:val="left"/>
    </w:lvl>
    <w:lvl w:ilvl="4" w:tplc="D0DACE34">
      <w:numFmt w:val="decimal"/>
      <w:lvlText w:val=""/>
      <w:lvlJc w:val="left"/>
    </w:lvl>
    <w:lvl w:ilvl="5" w:tplc="2D907A08">
      <w:numFmt w:val="decimal"/>
      <w:lvlText w:val=""/>
      <w:lvlJc w:val="left"/>
    </w:lvl>
    <w:lvl w:ilvl="6" w:tplc="E410D5E0">
      <w:numFmt w:val="decimal"/>
      <w:lvlText w:val=""/>
      <w:lvlJc w:val="left"/>
    </w:lvl>
    <w:lvl w:ilvl="7" w:tplc="A25AF8B2">
      <w:numFmt w:val="decimal"/>
      <w:lvlText w:val=""/>
      <w:lvlJc w:val="left"/>
    </w:lvl>
    <w:lvl w:ilvl="8" w:tplc="7A08E38E">
      <w:numFmt w:val="decimal"/>
      <w:lvlText w:val=""/>
      <w:lvlJc w:val="left"/>
    </w:lvl>
  </w:abstractNum>
  <w:abstractNum w:abstractNumId="3" w15:restartNumberingAfterBreak="0">
    <w:nsid w:val="00005FA4"/>
    <w:multiLevelType w:val="hybridMultilevel"/>
    <w:tmpl w:val="00002059"/>
    <w:lvl w:ilvl="0" w:tplc="BBB83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8562E">
      <w:numFmt w:val="decimal"/>
      <w:lvlText w:val=""/>
      <w:lvlJc w:val="left"/>
    </w:lvl>
    <w:lvl w:ilvl="2" w:tplc="7B865DE6">
      <w:numFmt w:val="decimal"/>
      <w:lvlText w:val=""/>
      <w:lvlJc w:val="left"/>
    </w:lvl>
    <w:lvl w:ilvl="3" w:tplc="9474ADC0">
      <w:numFmt w:val="decimal"/>
      <w:lvlText w:val=""/>
      <w:lvlJc w:val="left"/>
    </w:lvl>
    <w:lvl w:ilvl="4" w:tplc="31889BA6">
      <w:numFmt w:val="decimal"/>
      <w:lvlText w:val=""/>
      <w:lvlJc w:val="left"/>
    </w:lvl>
    <w:lvl w:ilvl="5" w:tplc="B344BD4E">
      <w:numFmt w:val="decimal"/>
      <w:lvlText w:val=""/>
      <w:lvlJc w:val="left"/>
    </w:lvl>
    <w:lvl w:ilvl="6" w:tplc="FD24F0DA">
      <w:numFmt w:val="decimal"/>
      <w:lvlText w:val=""/>
      <w:lvlJc w:val="left"/>
    </w:lvl>
    <w:lvl w:ilvl="7" w:tplc="7A28F2C0">
      <w:numFmt w:val="decimal"/>
      <w:lvlText w:val=""/>
      <w:lvlJc w:val="left"/>
    </w:lvl>
    <w:lvl w:ilvl="8" w:tplc="3BEAD312">
      <w:numFmt w:val="decimal"/>
      <w:lvlText w:val=""/>
      <w:lvlJc w:val="left"/>
    </w:lvl>
  </w:abstractNum>
  <w:abstractNum w:abstractNumId="4" w15:restartNumberingAfterBreak="0">
    <w:nsid w:val="00006D22"/>
    <w:multiLevelType w:val="hybridMultilevel"/>
    <w:tmpl w:val="00001AF4"/>
    <w:lvl w:ilvl="0" w:tplc="53F8D8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82142">
      <w:numFmt w:val="decimal"/>
      <w:lvlText w:val=""/>
      <w:lvlJc w:val="left"/>
    </w:lvl>
    <w:lvl w:ilvl="2" w:tplc="41FE4040">
      <w:numFmt w:val="decimal"/>
      <w:lvlText w:val=""/>
      <w:lvlJc w:val="left"/>
    </w:lvl>
    <w:lvl w:ilvl="3" w:tplc="475E5E3E">
      <w:numFmt w:val="decimal"/>
      <w:lvlText w:val=""/>
      <w:lvlJc w:val="left"/>
    </w:lvl>
    <w:lvl w:ilvl="4" w:tplc="D8747986">
      <w:numFmt w:val="decimal"/>
      <w:lvlText w:val=""/>
      <w:lvlJc w:val="left"/>
    </w:lvl>
    <w:lvl w:ilvl="5" w:tplc="B0A66AFE">
      <w:numFmt w:val="decimal"/>
      <w:lvlText w:val=""/>
      <w:lvlJc w:val="left"/>
    </w:lvl>
    <w:lvl w:ilvl="6" w:tplc="20466C24">
      <w:numFmt w:val="decimal"/>
      <w:lvlText w:val=""/>
      <w:lvlJc w:val="left"/>
    </w:lvl>
    <w:lvl w:ilvl="7" w:tplc="1B24A95E">
      <w:numFmt w:val="decimal"/>
      <w:lvlText w:val=""/>
      <w:lvlJc w:val="left"/>
    </w:lvl>
    <w:lvl w:ilvl="8" w:tplc="24F2B710">
      <w:numFmt w:val="decimal"/>
      <w:lvlText w:val=""/>
      <w:lvlJc w:val="left"/>
    </w:lvl>
  </w:abstractNum>
  <w:abstractNum w:abstractNumId="5" w15:restartNumberingAfterBreak="0">
    <w:nsid w:val="02FE6959"/>
    <w:multiLevelType w:val="hybridMultilevel"/>
    <w:tmpl w:val="8D70ADC4"/>
    <w:lvl w:ilvl="0" w:tplc="072A3B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80EE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25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F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43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6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2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20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953DB"/>
    <w:multiLevelType w:val="hybridMultilevel"/>
    <w:tmpl w:val="2D2AE88A"/>
    <w:lvl w:ilvl="0" w:tplc="2D5C9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EAC612" w:tentative="1">
      <w:start w:val="1"/>
      <w:numFmt w:val="lowerLetter"/>
      <w:lvlText w:val="%2."/>
      <w:lvlJc w:val="left"/>
      <w:pPr>
        <w:ind w:left="1440" w:hanging="360"/>
      </w:pPr>
    </w:lvl>
    <w:lvl w:ilvl="2" w:tplc="1C9618BE" w:tentative="1">
      <w:start w:val="1"/>
      <w:numFmt w:val="lowerRoman"/>
      <w:lvlText w:val="%3."/>
      <w:lvlJc w:val="right"/>
      <w:pPr>
        <w:ind w:left="2160" w:hanging="180"/>
      </w:pPr>
    </w:lvl>
    <w:lvl w:ilvl="3" w:tplc="B792E7B0" w:tentative="1">
      <w:start w:val="1"/>
      <w:numFmt w:val="decimal"/>
      <w:lvlText w:val="%4."/>
      <w:lvlJc w:val="left"/>
      <w:pPr>
        <w:ind w:left="2880" w:hanging="360"/>
      </w:pPr>
    </w:lvl>
    <w:lvl w:ilvl="4" w:tplc="F34EBEB4" w:tentative="1">
      <w:start w:val="1"/>
      <w:numFmt w:val="lowerLetter"/>
      <w:lvlText w:val="%5."/>
      <w:lvlJc w:val="left"/>
      <w:pPr>
        <w:ind w:left="3600" w:hanging="360"/>
      </w:pPr>
    </w:lvl>
    <w:lvl w:ilvl="5" w:tplc="870C3D26" w:tentative="1">
      <w:start w:val="1"/>
      <w:numFmt w:val="lowerRoman"/>
      <w:lvlText w:val="%6."/>
      <w:lvlJc w:val="right"/>
      <w:pPr>
        <w:ind w:left="4320" w:hanging="180"/>
      </w:pPr>
    </w:lvl>
    <w:lvl w:ilvl="6" w:tplc="2DAC84CA" w:tentative="1">
      <w:start w:val="1"/>
      <w:numFmt w:val="decimal"/>
      <w:lvlText w:val="%7."/>
      <w:lvlJc w:val="left"/>
      <w:pPr>
        <w:ind w:left="5040" w:hanging="360"/>
      </w:pPr>
    </w:lvl>
    <w:lvl w:ilvl="7" w:tplc="A420D628" w:tentative="1">
      <w:start w:val="1"/>
      <w:numFmt w:val="lowerLetter"/>
      <w:lvlText w:val="%8."/>
      <w:lvlJc w:val="left"/>
      <w:pPr>
        <w:ind w:left="5760" w:hanging="360"/>
      </w:pPr>
    </w:lvl>
    <w:lvl w:ilvl="8" w:tplc="5E926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D0A02"/>
    <w:multiLevelType w:val="hybridMultilevel"/>
    <w:tmpl w:val="437ECB2A"/>
    <w:lvl w:ilvl="0" w:tplc="4D8447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9A75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E8F1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127B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ACB9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5450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6226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3C2A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3ABE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FB7064"/>
    <w:multiLevelType w:val="multilevel"/>
    <w:tmpl w:val="47F602A8"/>
    <w:lvl w:ilvl="0">
      <w:start w:val="1"/>
      <w:numFmt w:val="decimal"/>
      <w:pStyle w:val="1"/>
      <w:lvlText w:val="%1"/>
      <w:lvlJc w:val="left"/>
      <w:pPr>
        <w:ind w:left="2701" w:hanging="432"/>
      </w:pPr>
    </w:lvl>
    <w:lvl w:ilvl="1">
      <w:start w:val="1"/>
      <w:numFmt w:val="decimal"/>
      <w:lvlText w:val="%1.%2"/>
      <w:lvlJc w:val="left"/>
      <w:pPr>
        <w:ind w:left="2845" w:hanging="576"/>
      </w:pPr>
    </w:lvl>
    <w:lvl w:ilvl="2">
      <w:start w:val="1"/>
      <w:numFmt w:val="decimal"/>
      <w:pStyle w:val="3"/>
      <w:lvlText w:val="%1.%2.%3"/>
      <w:lvlJc w:val="left"/>
      <w:pPr>
        <w:ind w:left="2989" w:hanging="720"/>
      </w:pPr>
    </w:lvl>
    <w:lvl w:ilvl="3">
      <w:start w:val="1"/>
      <w:numFmt w:val="decimal"/>
      <w:pStyle w:val="4"/>
      <w:lvlText w:val="%1.%2.%3.%4"/>
      <w:lvlJc w:val="left"/>
      <w:pPr>
        <w:ind w:left="3133" w:hanging="864"/>
      </w:pPr>
    </w:lvl>
    <w:lvl w:ilvl="4">
      <w:start w:val="1"/>
      <w:numFmt w:val="decimal"/>
      <w:pStyle w:val="5"/>
      <w:lvlText w:val="%1.%2.%3.%4.%5"/>
      <w:lvlJc w:val="left"/>
      <w:pPr>
        <w:ind w:left="3277" w:hanging="1008"/>
      </w:pPr>
    </w:lvl>
    <w:lvl w:ilvl="5">
      <w:start w:val="1"/>
      <w:numFmt w:val="decimal"/>
      <w:pStyle w:val="6"/>
      <w:lvlText w:val="%1.%2.%3.%4.%5.%6"/>
      <w:lvlJc w:val="left"/>
      <w:pPr>
        <w:ind w:left="3421" w:hanging="1152"/>
      </w:pPr>
    </w:lvl>
    <w:lvl w:ilvl="6">
      <w:start w:val="1"/>
      <w:numFmt w:val="decimal"/>
      <w:pStyle w:val="7"/>
      <w:lvlText w:val="%1.%2.%3.%4.%5.%6.%7"/>
      <w:lvlJc w:val="left"/>
      <w:pPr>
        <w:ind w:left="3565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709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853" w:hanging="1584"/>
      </w:pPr>
    </w:lvl>
  </w:abstractNum>
  <w:abstractNum w:abstractNumId="9" w15:restartNumberingAfterBreak="0">
    <w:nsid w:val="14036A70"/>
    <w:multiLevelType w:val="hybridMultilevel"/>
    <w:tmpl w:val="45729A22"/>
    <w:lvl w:ilvl="0" w:tplc="8026D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C62B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58B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9AA8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4EE9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3B6AB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2099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FA55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6630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0A63AE"/>
    <w:multiLevelType w:val="hybridMultilevel"/>
    <w:tmpl w:val="940E68EC"/>
    <w:lvl w:ilvl="0" w:tplc="80B89A4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BA4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6D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6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84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6B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C9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EB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1218C"/>
    <w:multiLevelType w:val="hybridMultilevel"/>
    <w:tmpl w:val="49BC2872"/>
    <w:lvl w:ilvl="0" w:tplc="5EAEC1EA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9E78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B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8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01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88C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07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B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C2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855DF"/>
    <w:multiLevelType w:val="hybridMultilevel"/>
    <w:tmpl w:val="2604C402"/>
    <w:lvl w:ilvl="0" w:tplc="495E28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DAEC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46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E5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2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22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D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87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8F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5123"/>
    <w:multiLevelType w:val="hybridMultilevel"/>
    <w:tmpl w:val="EB30502A"/>
    <w:lvl w:ilvl="0" w:tplc="786AF1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CE0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6D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2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AB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F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49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2E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F2998"/>
    <w:multiLevelType w:val="hybridMultilevel"/>
    <w:tmpl w:val="C3763CFA"/>
    <w:lvl w:ilvl="0" w:tplc="3B94187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2FA6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629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8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B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64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3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4D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44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0363"/>
    <w:multiLevelType w:val="hybridMultilevel"/>
    <w:tmpl w:val="577C8E10"/>
    <w:lvl w:ilvl="0" w:tplc="E35496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D506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D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C9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9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E9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7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AE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2D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0A08"/>
    <w:multiLevelType w:val="hybridMultilevel"/>
    <w:tmpl w:val="26587DAA"/>
    <w:lvl w:ilvl="0" w:tplc="C032DE1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E807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25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AD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48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3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0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4E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86A77"/>
    <w:multiLevelType w:val="hybridMultilevel"/>
    <w:tmpl w:val="2D4AB808"/>
    <w:lvl w:ilvl="0" w:tplc="B8DC6F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17CC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0D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2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80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C2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46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46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3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716FD"/>
    <w:multiLevelType w:val="hybridMultilevel"/>
    <w:tmpl w:val="4288E51C"/>
    <w:lvl w:ilvl="0" w:tplc="1BC6E8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B46D1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525D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6095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94FB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3898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F2FA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E2B4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C67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6628D2"/>
    <w:multiLevelType w:val="hybridMultilevel"/>
    <w:tmpl w:val="54C4489C"/>
    <w:lvl w:ilvl="0" w:tplc="DB642D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45A5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E9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20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69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26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1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CE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2B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F62D7"/>
    <w:multiLevelType w:val="hybridMultilevel"/>
    <w:tmpl w:val="188652F8"/>
    <w:lvl w:ilvl="0" w:tplc="74E8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66836" w:tentative="1">
      <w:start w:val="1"/>
      <w:numFmt w:val="lowerLetter"/>
      <w:lvlText w:val="%2."/>
      <w:lvlJc w:val="left"/>
      <w:pPr>
        <w:ind w:left="1440" w:hanging="360"/>
      </w:pPr>
    </w:lvl>
    <w:lvl w:ilvl="2" w:tplc="6AE2FE04" w:tentative="1">
      <w:start w:val="1"/>
      <w:numFmt w:val="lowerRoman"/>
      <w:lvlText w:val="%3."/>
      <w:lvlJc w:val="right"/>
      <w:pPr>
        <w:ind w:left="2160" w:hanging="180"/>
      </w:pPr>
    </w:lvl>
    <w:lvl w:ilvl="3" w:tplc="8E9215D6" w:tentative="1">
      <w:start w:val="1"/>
      <w:numFmt w:val="decimal"/>
      <w:lvlText w:val="%4."/>
      <w:lvlJc w:val="left"/>
      <w:pPr>
        <w:ind w:left="2880" w:hanging="360"/>
      </w:pPr>
    </w:lvl>
    <w:lvl w:ilvl="4" w:tplc="1FC2A3B0" w:tentative="1">
      <w:start w:val="1"/>
      <w:numFmt w:val="lowerLetter"/>
      <w:lvlText w:val="%5."/>
      <w:lvlJc w:val="left"/>
      <w:pPr>
        <w:ind w:left="3600" w:hanging="360"/>
      </w:pPr>
    </w:lvl>
    <w:lvl w:ilvl="5" w:tplc="00C61DAC" w:tentative="1">
      <w:start w:val="1"/>
      <w:numFmt w:val="lowerRoman"/>
      <w:lvlText w:val="%6."/>
      <w:lvlJc w:val="right"/>
      <w:pPr>
        <w:ind w:left="4320" w:hanging="180"/>
      </w:pPr>
    </w:lvl>
    <w:lvl w:ilvl="6" w:tplc="DA5EC7B0" w:tentative="1">
      <w:start w:val="1"/>
      <w:numFmt w:val="decimal"/>
      <w:lvlText w:val="%7."/>
      <w:lvlJc w:val="left"/>
      <w:pPr>
        <w:ind w:left="5040" w:hanging="360"/>
      </w:pPr>
    </w:lvl>
    <w:lvl w:ilvl="7" w:tplc="5EE869C6" w:tentative="1">
      <w:start w:val="1"/>
      <w:numFmt w:val="lowerLetter"/>
      <w:lvlText w:val="%8."/>
      <w:lvlJc w:val="left"/>
      <w:pPr>
        <w:ind w:left="5760" w:hanging="360"/>
      </w:pPr>
    </w:lvl>
    <w:lvl w:ilvl="8" w:tplc="6330A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6317"/>
    <w:multiLevelType w:val="multilevel"/>
    <w:tmpl w:val="15BE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A5A33"/>
    <w:multiLevelType w:val="multilevel"/>
    <w:tmpl w:val="46A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15137"/>
    <w:multiLevelType w:val="hybridMultilevel"/>
    <w:tmpl w:val="DC86A4BC"/>
    <w:lvl w:ilvl="0" w:tplc="1BFA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2B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E9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4B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6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C6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5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F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8E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9302C"/>
    <w:multiLevelType w:val="hybridMultilevel"/>
    <w:tmpl w:val="6A5245C0"/>
    <w:lvl w:ilvl="0" w:tplc="5C56BB3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6587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00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D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63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47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D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6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C0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D41"/>
    <w:multiLevelType w:val="hybridMultilevel"/>
    <w:tmpl w:val="F3D6E21A"/>
    <w:lvl w:ilvl="0" w:tplc="31980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B2F1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D438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4090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24E4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189D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74EC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3456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E83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BD1B25"/>
    <w:multiLevelType w:val="hybridMultilevel"/>
    <w:tmpl w:val="236A06BE"/>
    <w:lvl w:ilvl="0" w:tplc="920A31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A9EC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0A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A6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EA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4A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E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2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C8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2606D"/>
    <w:multiLevelType w:val="hybridMultilevel"/>
    <w:tmpl w:val="1FD80BBE"/>
    <w:lvl w:ilvl="0" w:tplc="F8069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62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0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4E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7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E8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8D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A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91593"/>
    <w:multiLevelType w:val="hybridMultilevel"/>
    <w:tmpl w:val="CEB2FE82"/>
    <w:lvl w:ilvl="0" w:tplc="34425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E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A5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F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2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05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4C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40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87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5010C"/>
    <w:multiLevelType w:val="hybridMultilevel"/>
    <w:tmpl w:val="9294A7EE"/>
    <w:lvl w:ilvl="0" w:tplc="BEE29C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60A2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D4D9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B2A7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D63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649B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1AE3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467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5CD9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8B6B19"/>
    <w:multiLevelType w:val="hybridMultilevel"/>
    <w:tmpl w:val="BAA83926"/>
    <w:lvl w:ilvl="0" w:tplc="39001A6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242A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62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7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C8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01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6B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EE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97A5E"/>
    <w:multiLevelType w:val="hybridMultilevel"/>
    <w:tmpl w:val="3204396C"/>
    <w:lvl w:ilvl="0" w:tplc="1FF8C9E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52F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81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F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F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49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23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3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5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F5F45"/>
    <w:multiLevelType w:val="hybridMultilevel"/>
    <w:tmpl w:val="592686EE"/>
    <w:lvl w:ilvl="0" w:tplc="B69877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DB62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09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8B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6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C7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4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4B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C4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059A9"/>
    <w:multiLevelType w:val="hybridMultilevel"/>
    <w:tmpl w:val="D2885038"/>
    <w:lvl w:ilvl="0" w:tplc="3078E5A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89A48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A0A3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39487E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2C0F5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589E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5028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D8EC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260F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217438"/>
    <w:multiLevelType w:val="hybridMultilevel"/>
    <w:tmpl w:val="9CC6FDF4"/>
    <w:lvl w:ilvl="0" w:tplc="331AD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48B88C" w:tentative="1">
      <w:start w:val="1"/>
      <w:numFmt w:val="lowerLetter"/>
      <w:lvlText w:val="%2."/>
      <w:lvlJc w:val="left"/>
      <w:pPr>
        <w:ind w:left="1440" w:hanging="360"/>
      </w:pPr>
    </w:lvl>
    <w:lvl w:ilvl="2" w:tplc="71042330" w:tentative="1">
      <w:start w:val="1"/>
      <w:numFmt w:val="lowerRoman"/>
      <w:lvlText w:val="%3."/>
      <w:lvlJc w:val="right"/>
      <w:pPr>
        <w:ind w:left="2160" w:hanging="180"/>
      </w:pPr>
    </w:lvl>
    <w:lvl w:ilvl="3" w:tplc="744027E6" w:tentative="1">
      <w:start w:val="1"/>
      <w:numFmt w:val="decimal"/>
      <w:lvlText w:val="%4."/>
      <w:lvlJc w:val="left"/>
      <w:pPr>
        <w:ind w:left="2880" w:hanging="360"/>
      </w:pPr>
    </w:lvl>
    <w:lvl w:ilvl="4" w:tplc="1B1A21B0" w:tentative="1">
      <w:start w:val="1"/>
      <w:numFmt w:val="lowerLetter"/>
      <w:lvlText w:val="%5."/>
      <w:lvlJc w:val="left"/>
      <w:pPr>
        <w:ind w:left="3600" w:hanging="360"/>
      </w:pPr>
    </w:lvl>
    <w:lvl w:ilvl="5" w:tplc="D8A252B8" w:tentative="1">
      <w:start w:val="1"/>
      <w:numFmt w:val="lowerRoman"/>
      <w:lvlText w:val="%6."/>
      <w:lvlJc w:val="right"/>
      <w:pPr>
        <w:ind w:left="4320" w:hanging="180"/>
      </w:pPr>
    </w:lvl>
    <w:lvl w:ilvl="6" w:tplc="EFF056A0" w:tentative="1">
      <w:start w:val="1"/>
      <w:numFmt w:val="decimal"/>
      <w:lvlText w:val="%7."/>
      <w:lvlJc w:val="left"/>
      <w:pPr>
        <w:ind w:left="5040" w:hanging="360"/>
      </w:pPr>
    </w:lvl>
    <w:lvl w:ilvl="7" w:tplc="9FF854B0" w:tentative="1">
      <w:start w:val="1"/>
      <w:numFmt w:val="lowerLetter"/>
      <w:lvlText w:val="%8."/>
      <w:lvlJc w:val="left"/>
      <w:pPr>
        <w:ind w:left="5760" w:hanging="360"/>
      </w:pPr>
    </w:lvl>
    <w:lvl w:ilvl="8" w:tplc="6D723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156D"/>
    <w:multiLevelType w:val="hybridMultilevel"/>
    <w:tmpl w:val="3ECA5772"/>
    <w:lvl w:ilvl="0" w:tplc="6A80116A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7F7E72FC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86447D30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72E93B4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8C460C6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E4729F34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FC12D91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D658AAA0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6B04DAF0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 w15:restartNumberingAfterBreak="0">
    <w:nsid w:val="6C72199F"/>
    <w:multiLevelType w:val="hybridMultilevel"/>
    <w:tmpl w:val="911AF95C"/>
    <w:lvl w:ilvl="0" w:tplc="7668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C4DDE" w:tentative="1">
      <w:start w:val="1"/>
      <w:numFmt w:val="lowerLetter"/>
      <w:lvlText w:val="%2."/>
      <w:lvlJc w:val="left"/>
      <w:pPr>
        <w:ind w:left="1440" w:hanging="360"/>
      </w:pPr>
    </w:lvl>
    <w:lvl w:ilvl="2" w:tplc="D4A8DB16" w:tentative="1">
      <w:start w:val="1"/>
      <w:numFmt w:val="lowerRoman"/>
      <w:lvlText w:val="%3."/>
      <w:lvlJc w:val="right"/>
      <w:pPr>
        <w:ind w:left="2160" w:hanging="180"/>
      </w:pPr>
    </w:lvl>
    <w:lvl w:ilvl="3" w:tplc="97FE6C9C" w:tentative="1">
      <w:start w:val="1"/>
      <w:numFmt w:val="decimal"/>
      <w:lvlText w:val="%4."/>
      <w:lvlJc w:val="left"/>
      <w:pPr>
        <w:ind w:left="2880" w:hanging="360"/>
      </w:pPr>
    </w:lvl>
    <w:lvl w:ilvl="4" w:tplc="188C327A" w:tentative="1">
      <w:start w:val="1"/>
      <w:numFmt w:val="lowerLetter"/>
      <w:lvlText w:val="%5."/>
      <w:lvlJc w:val="left"/>
      <w:pPr>
        <w:ind w:left="3600" w:hanging="360"/>
      </w:pPr>
    </w:lvl>
    <w:lvl w:ilvl="5" w:tplc="F2D2FDE6" w:tentative="1">
      <w:start w:val="1"/>
      <w:numFmt w:val="lowerRoman"/>
      <w:lvlText w:val="%6."/>
      <w:lvlJc w:val="right"/>
      <w:pPr>
        <w:ind w:left="4320" w:hanging="180"/>
      </w:pPr>
    </w:lvl>
    <w:lvl w:ilvl="6" w:tplc="FA74CAFA" w:tentative="1">
      <w:start w:val="1"/>
      <w:numFmt w:val="decimal"/>
      <w:lvlText w:val="%7."/>
      <w:lvlJc w:val="left"/>
      <w:pPr>
        <w:ind w:left="5040" w:hanging="360"/>
      </w:pPr>
    </w:lvl>
    <w:lvl w:ilvl="7" w:tplc="4E0C8BCA" w:tentative="1">
      <w:start w:val="1"/>
      <w:numFmt w:val="lowerLetter"/>
      <w:lvlText w:val="%8."/>
      <w:lvlJc w:val="left"/>
      <w:pPr>
        <w:ind w:left="5760" w:hanging="360"/>
      </w:pPr>
    </w:lvl>
    <w:lvl w:ilvl="8" w:tplc="2D94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0D70"/>
    <w:multiLevelType w:val="hybridMultilevel"/>
    <w:tmpl w:val="616012B6"/>
    <w:lvl w:ilvl="0" w:tplc="37F2CDE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B76A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C3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07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E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03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4F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69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42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66E9E"/>
    <w:multiLevelType w:val="multilevel"/>
    <w:tmpl w:val="7ED8A37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77351D6"/>
    <w:multiLevelType w:val="multilevel"/>
    <w:tmpl w:val="B54EF55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D838AC"/>
    <w:multiLevelType w:val="hybridMultilevel"/>
    <w:tmpl w:val="B4EAE976"/>
    <w:lvl w:ilvl="0" w:tplc="629EC07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332F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D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6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E0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6A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0B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D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C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C45B4"/>
    <w:multiLevelType w:val="multilevel"/>
    <w:tmpl w:val="1832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F75AD"/>
    <w:multiLevelType w:val="hybridMultilevel"/>
    <w:tmpl w:val="A6C0B974"/>
    <w:lvl w:ilvl="0" w:tplc="D24C5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24216" w:tentative="1">
      <w:start w:val="1"/>
      <w:numFmt w:val="lowerLetter"/>
      <w:lvlText w:val="%2."/>
      <w:lvlJc w:val="left"/>
      <w:pPr>
        <w:ind w:left="1440" w:hanging="360"/>
      </w:pPr>
    </w:lvl>
    <w:lvl w:ilvl="2" w:tplc="AF8AE608" w:tentative="1">
      <w:start w:val="1"/>
      <w:numFmt w:val="lowerRoman"/>
      <w:lvlText w:val="%3."/>
      <w:lvlJc w:val="right"/>
      <w:pPr>
        <w:ind w:left="2160" w:hanging="180"/>
      </w:pPr>
    </w:lvl>
    <w:lvl w:ilvl="3" w:tplc="82569962" w:tentative="1">
      <w:start w:val="1"/>
      <w:numFmt w:val="decimal"/>
      <w:lvlText w:val="%4."/>
      <w:lvlJc w:val="left"/>
      <w:pPr>
        <w:ind w:left="2880" w:hanging="360"/>
      </w:pPr>
    </w:lvl>
    <w:lvl w:ilvl="4" w:tplc="B5306202" w:tentative="1">
      <w:start w:val="1"/>
      <w:numFmt w:val="lowerLetter"/>
      <w:lvlText w:val="%5."/>
      <w:lvlJc w:val="left"/>
      <w:pPr>
        <w:ind w:left="3600" w:hanging="360"/>
      </w:pPr>
    </w:lvl>
    <w:lvl w:ilvl="5" w:tplc="74986B80" w:tentative="1">
      <w:start w:val="1"/>
      <w:numFmt w:val="lowerRoman"/>
      <w:lvlText w:val="%6."/>
      <w:lvlJc w:val="right"/>
      <w:pPr>
        <w:ind w:left="4320" w:hanging="180"/>
      </w:pPr>
    </w:lvl>
    <w:lvl w:ilvl="6" w:tplc="69043D1A" w:tentative="1">
      <w:start w:val="1"/>
      <w:numFmt w:val="decimal"/>
      <w:lvlText w:val="%7."/>
      <w:lvlJc w:val="left"/>
      <w:pPr>
        <w:ind w:left="5040" w:hanging="360"/>
      </w:pPr>
    </w:lvl>
    <w:lvl w:ilvl="7" w:tplc="5CA806FA" w:tentative="1">
      <w:start w:val="1"/>
      <w:numFmt w:val="lowerLetter"/>
      <w:lvlText w:val="%8."/>
      <w:lvlJc w:val="left"/>
      <w:pPr>
        <w:ind w:left="5760" w:hanging="360"/>
      </w:pPr>
    </w:lvl>
    <w:lvl w:ilvl="8" w:tplc="1910EE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36"/>
  </w:num>
  <w:num w:numId="7">
    <w:abstractNumId w:val="42"/>
  </w:num>
  <w:num w:numId="8">
    <w:abstractNumId w:val="39"/>
  </w:num>
  <w:num w:numId="9">
    <w:abstractNumId w:val="15"/>
  </w:num>
  <w:num w:numId="10">
    <w:abstractNumId w:val="16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9"/>
  </w:num>
  <w:num w:numId="16">
    <w:abstractNumId w:val="38"/>
  </w:num>
  <w:num w:numId="17">
    <w:abstractNumId w:val="31"/>
  </w:num>
  <w:num w:numId="18">
    <w:abstractNumId w:val="40"/>
  </w:num>
  <w:num w:numId="19">
    <w:abstractNumId w:val="5"/>
  </w:num>
  <w:num w:numId="20">
    <w:abstractNumId w:val="30"/>
  </w:num>
  <w:num w:numId="21">
    <w:abstractNumId w:val="37"/>
  </w:num>
  <w:num w:numId="22">
    <w:abstractNumId w:val="24"/>
  </w:num>
  <w:num w:numId="23">
    <w:abstractNumId w:val="11"/>
  </w:num>
  <w:num w:numId="24">
    <w:abstractNumId w:val="10"/>
  </w:num>
  <w:num w:numId="25">
    <w:abstractNumId w:val="17"/>
  </w:num>
  <w:num w:numId="26">
    <w:abstractNumId w:val="32"/>
  </w:num>
  <w:num w:numId="27">
    <w:abstractNumId w:val="26"/>
  </w:num>
  <w:num w:numId="28">
    <w:abstractNumId w:val="34"/>
  </w:num>
  <w:num w:numId="29">
    <w:abstractNumId w:val="27"/>
  </w:num>
  <w:num w:numId="30">
    <w:abstractNumId w:val="29"/>
  </w:num>
  <w:num w:numId="31">
    <w:abstractNumId w:val="35"/>
  </w:num>
  <w:num w:numId="32">
    <w:abstractNumId w:val="28"/>
  </w:num>
  <w:num w:numId="33">
    <w:abstractNumId w:val="23"/>
  </w:num>
  <w:num w:numId="34">
    <w:abstractNumId w:val="20"/>
  </w:num>
  <w:num w:numId="35">
    <w:abstractNumId w:val="33"/>
  </w:num>
  <w:num w:numId="36">
    <w:abstractNumId w:val="21"/>
  </w:num>
  <w:num w:numId="37">
    <w:abstractNumId w:val="41"/>
  </w:num>
  <w:num w:numId="38">
    <w:abstractNumId w:val="22"/>
  </w:num>
  <w:num w:numId="39">
    <w:abstractNumId w:val="9"/>
  </w:num>
  <w:num w:numId="40">
    <w:abstractNumId w:val="18"/>
  </w:num>
  <w:num w:numId="41">
    <w:abstractNumId w:val="25"/>
  </w:num>
  <w:num w:numId="42">
    <w:abstractNumId w:val="7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угунова Серафима Олеговна">
    <w15:presenceInfo w15:providerId="AD" w15:userId="S-1-5-21-3938084241-2381963257-1294222501-16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9F"/>
    <w:rsid w:val="0000448D"/>
    <w:rsid w:val="00007C12"/>
    <w:rsid w:val="00013090"/>
    <w:rsid w:val="000140D9"/>
    <w:rsid w:val="00020461"/>
    <w:rsid w:val="00021751"/>
    <w:rsid w:val="00023293"/>
    <w:rsid w:val="000236D7"/>
    <w:rsid w:val="00024D44"/>
    <w:rsid w:val="0003362A"/>
    <w:rsid w:val="0003779A"/>
    <w:rsid w:val="00042290"/>
    <w:rsid w:val="000422BD"/>
    <w:rsid w:val="00044E69"/>
    <w:rsid w:val="00045026"/>
    <w:rsid w:val="000477C6"/>
    <w:rsid w:val="000504C9"/>
    <w:rsid w:val="00052042"/>
    <w:rsid w:val="000565CC"/>
    <w:rsid w:val="00063931"/>
    <w:rsid w:val="00067490"/>
    <w:rsid w:val="00071164"/>
    <w:rsid w:val="00074D18"/>
    <w:rsid w:val="0008208C"/>
    <w:rsid w:val="00090010"/>
    <w:rsid w:val="000A3CDB"/>
    <w:rsid w:val="000D25AF"/>
    <w:rsid w:val="000D760A"/>
    <w:rsid w:val="000D7B46"/>
    <w:rsid w:val="000E0780"/>
    <w:rsid w:val="000E7A18"/>
    <w:rsid w:val="000F16D2"/>
    <w:rsid w:val="000F6453"/>
    <w:rsid w:val="000F66F6"/>
    <w:rsid w:val="001143C4"/>
    <w:rsid w:val="00135E34"/>
    <w:rsid w:val="00142A32"/>
    <w:rsid w:val="001466B6"/>
    <w:rsid w:val="00155BCD"/>
    <w:rsid w:val="0017269E"/>
    <w:rsid w:val="0018191F"/>
    <w:rsid w:val="00185661"/>
    <w:rsid w:val="001912F2"/>
    <w:rsid w:val="00191F7F"/>
    <w:rsid w:val="001A0263"/>
    <w:rsid w:val="001A52AE"/>
    <w:rsid w:val="001A56C5"/>
    <w:rsid w:val="001B5E31"/>
    <w:rsid w:val="001C0BF2"/>
    <w:rsid w:val="001C1AD9"/>
    <w:rsid w:val="001C2039"/>
    <w:rsid w:val="001C73BB"/>
    <w:rsid w:val="001D250C"/>
    <w:rsid w:val="001D337C"/>
    <w:rsid w:val="001D4372"/>
    <w:rsid w:val="001D4AEF"/>
    <w:rsid w:val="001E0ED7"/>
    <w:rsid w:val="001E5801"/>
    <w:rsid w:val="001F3E80"/>
    <w:rsid w:val="001F56E6"/>
    <w:rsid w:val="00202978"/>
    <w:rsid w:val="00205AE6"/>
    <w:rsid w:val="00217B33"/>
    <w:rsid w:val="002214A4"/>
    <w:rsid w:val="00232CFC"/>
    <w:rsid w:val="00232FA8"/>
    <w:rsid w:val="002559AC"/>
    <w:rsid w:val="002575B7"/>
    <w:rsid w:val="0026296B"/>
    <w:rsid w:val="0026319F"/>
    <w:rsid w:val="002652E4"/>
    <w:rsid w:val="00267160"/>
    <w:rsid w:val="0027352F"/>
    <w:rsid w:val="00280E3A"/>
    <w:rsid w:val="002873E0"/>
    <w:rsid w:val="00287FD2"/>
    <w:rsid w:val="00291DE1"/>
    <w:rsid w:val="00294B74"/>
    <w:rsid w:val="002A00A5"/>
    <w:rsid w:val="002A1747"/>
    <w:rsid w:val="002A4CC3"/>
    <w:rsid w:val="002C084B"/>
    <w:rsid w:val="002C6E3B"/>
    <w:rsid w:val="002D01B8"/>
    <w:rsid w:val="002D361F"/>
    <w:rsid w:val="002D3B1E"/>
    <w:rsid w:val="002D6A20"/>
    <w:rsid w:val="002F2C28"/>
    <w:rsid w:val="00324E30"/>
    <w:rsid w:val="00326063"/>
    <w:rsid w:val="00332854"/>
    <w:rsid w:val="003412C7"/>
    <w:rsid w:val="00341C5C"/>
    <w:rsid w:val="00343F3D"/>
    <w:rsid w:val="00345EF3"/>
    <w:rsid w:val="003461D4"/>
    <w:rsid w:val="00351534"/>
    <w:rsid w:val="003565D4"/>
    <w:rsid w:val="00360868"/>
    <w:rsid w:val="0036334F"/>
    <w:rsid w:val="003635A9"/>
    <w:rsid w:val="00363716"/>
    <w:rsid w:val="003909BF"/>
    <w:rsid w:val="003928CD"/>
    <w:rsid w:val="00396535"/>
    <w:rsid w:val="003A48F6"/>
    <w:rsid w:val="003B2334"/>
    <w:rsid w:val="003B4FCC"/>
    <w:rsid w:val="003B510A"/>
    <w:rsid w:val="003B77A0"/>
    <w:rsid w:val="003C1AFB"/>
    <w:rsid w:val="003C1ECD"/>
    <w:rsid w:val="003C5DC7"/>
    <w:rsid w:val="003D6471"/>
    <w:rsid w:val="003E067B"/>
    <w:rsid w:val="003F0BE2"/>
    <w:rsid w:val="003F38C5"/>
    <w:rsid w:val="003F6A7E"/>
    <w:rsid w:val="0041081B"/>
    <w:rsid w:val="00424C11"/>
    <w:rsid w:val="00440899"/>
    <w:rsid w:val="00440F8C"/>
    <w:rsid w:val="004426A5"/>
    <w:rsid w:val="004452CC"/>
    <w:rsid w:val="0044783E"/>
    <w:rsid w:val="00452E08"/>
    <w:rsid w:val="00461738"/>
    <w:rsid w:val="00461847"/>
    <w:rsid w:val="00477821"/>
    <w:rsid w:val="00480A5B"/>
    <w:rsid w:val="00480A62"/>
    <w:rsid w:val="004847F2"/>
    <w:rsid w:val="004871F7"/>
    <w:rsid w:val="00492381"/>
    <w:rsid w:val="00494E88"/>
    <w:rsid w:val="00497079"/>
    <w:rsid w:val="004A1BDD"/>
    <w:rsid w:val="004A70E5"/>
    <w:rsid w:val="004B39E2"/>
    <w:rsid w:val="004B7FD3"/>
    <w:rsid w:val="004C7CB1"/>
    <w:rsid w:val="004D12F7"/>
    <w:rsid w:val="004D15B6"/>
    <w:rsid w:val="004D6798"/>
    <w:rsid w:val="004E1FA8"/>
    <w:rsid w:val="004E6D8B"/>
    <w:rsid w:val="004F1BB5"/>
    <w:rsid w:val="004F1D85"/>
    <w:rsid w:val="004F62C7"/>
    <w:rsid w:val="00501F4E"/>
    <w:rsid w:val="00503397"/>
    <w:rsid w:val="00503EE8"/>
    <w:rsid w:val="005116F0"/>
    <w:rsid w:val="005117A1"/>
    <w:rsid w:val="00523927"/>
    <w:rsid w:val="00524FAF"/>
    <w:rsid w:val="00525AA2"/>
    <w:rsid w:val="00532613"/>
    <w:rsid w:val="005357EB"/>
    <w:rsid w:val="0054140C"/>
    <w:rsid w:val="005425F6"/>
    <w:rsid w:val="0054414B"/>
    <w:rsid w:val="005529AC"/>
    <w:rsid w:val="0055479D"/>
    <w:rsid w:val="005559C9"/>
    <w:rsid w:val="0056063E"/>
    <w:rsid w:val="005618A1"/>
    <w:rsid w:val="00563FB4"/>
    <w:rsid w:val="005642AD"/>
    <w:rsid w:val="00567DFC"/>
    <w:rsid w:val="00574BF0"/>
    <w:rsid w:val="00580491"/>
    <w:rsid w:val="0058089C"/>
    <w:rsid w:val="005945DD"/>
    <w:rsid w:val="0059794C"/>
    <w:rsid w:val="005A74C8"/>
    <w:rsid w:val="005B18DD"/>
    <w:rsid w:val="005B3780"/>
    <w:rsid w:val="005B46C1"/>
    <w:rsid w:val="005C016A"/>
    <w:rsid w:val="005C0471"/>
    <w:rsid w:val="005C2932"/>
    <w:rsid w:val="005C3EB9"/>
    <w:rsid w:val="005D3651"/>
    <w:rsid w:val="005D4DD6"/>
    <w:rsid w:val="005E09ED"/>
    <w:rsid w:val="005E20EA"/>
    <w:rsid w:val="005E313E"/>
    <w:rsid w:val="005E56B9"/>
    <w:rsid w:val="005E5CA8"/>
    <w:rsid w:val="005E66D0"/>
    <w:rsid w:val="005E727C"/>
    <w:rsid w:val="005E77A7"/>
    <w:rsid w:val="005F59B2"/>
    <w:rsid w:val="005F77D8"/>
    <w:rsid w:val="00601166"/>
    <w:rsid w:val="00607E7F"/>
    <w:rsid w:val="00620C7B"/>
    <w:rsid w:val="006240AE"/>
    <w:rsid w:val="00633E06"/>
    <w:rsid w:val="00635473"/>
    <w:rsid w:val="00635718"/>
    <w:rsid w:val="00636054"/>
    <w:rsid w:val="006475DF"/>
    <w:rsid w:val="006526C3"/>
    <w:rsid w:val="006547F5"/>
    <w:rsid w:val="00660EF2"/>
    <w:rsid w:val="0067501D"/>
    <w:rsid w:val="006811B8"/>
    <w:rsid w:val="00684444"/>
    <w:rsid w:val="00684490"/>
    <w:rsid w:val="006A166A"/>
    <w:rsid w:val="006A49C1"/>
    <w:rsid w:val="006A49F1"/>
    <w:rsid w:val="006A4D27"/>
    <w:rsid w:val="006A6D3A"/>
    <w:rsid w:val="006A79EF"/>
    <w:rsid w:val="006B6CCE"/>
    <w:rsid w:val="006C1DE4"/>
    <w:rsid w:val="006C4126"/>
    <w:rsid w:val="006C7D1E"/>
    <w:rsid w:val="006D621B"/>
    <w:rsid w:val="006E3AB6"/>
    <w:rsid w:val="006E486E"/>
    <w:rsid w:val="006F3769"/>
    <w:rsid w:val="006F714B"/>
    <w:rsid w:val="00702443"/>
    <w:rsid w:val="00702947"/>
    <w:rsid w:val="007038BE"/>
    <w:rsid w:val="007049E9"/>
    <w:rsid w:val="0070665B"/>
    <w:rsid w:val="0071572F"/>
    <w:rsid w:val="00717587"/>
    <w:rsid w:val="00723EFB"/>
    <w:rsid w:val="007336E3"/>
    <w:rsid w:val="00734A88"/>
    <w:rsid w:val="007353A4"/>
    <w:rsid w:val="007356C8"/>
    <w:rsid w:val="007359D2"/>
    <w:rsid w:val="00737106"/>
    <w:rsid w:val="007439C5"/>
    <w:rsid w:val="00766B2B"/>
    <w:rsid w:val="007706F7"/>
    <w:rsid w:val="0077111A"/>
    <w:rsid w:val="0077528E"/>
    <w:rsid w:val="0078028F"/>
    <w:rsid w:val="00781F97"/>
    <w:rsid w:val="00786956"/>
    <w:rsid w:val="0078723A"/>
    <w:rsid w:val="00791AE1"/>
    <w:rsid w:val="0079256F"/>
    <w:rsid w:val="00794961"/>
    <w:rsid w:val="007A1829"/>
    <w:rsid w:val="007A3EFE"/>
    <w:rsid w:val="007A45B5"/>
    <w:rsid w:val="007A6094"/>
    <w:rsid w:val="007A62A1"/>
    <w:rsid w:val="007B1F36"/>
    <w:rsid w:val="007B3E43"/>
    <w:rsid w:val="007B41FF"/>
    <w:rsid w:val="007B7239"/>
    <w:rsid w:val="007C27FB"/>
    <w:rsid w:val="007C683A"/>
    <w:rsid w:val="007E5A0B"/>
    <w:rsid w:val="008040E4"/>
    <w:rsid w:val="008108A5"/>
    <w:rsid w:val="00811913"/>
    <w:rsid w:val="00813744"/>
    <w:rsid w:val="00817C50"/>
    <w:rsid w:val="00822AF8"/>
    <w:rsid w:val="0082607E"/>
    <w:rsid w:val="0082688D"/>
    <w:rsid w:val="00837632"/>
    <w:rsid w:val="00843288"/>
    <w:rsid w:val="0084472A"/>
    <w:rsid w:val="00845B9F"/>
    <w:rsid w:val="00845E9E"/>
    <w:rsid w:val="008466E4"/>
    <w:rsid w:val="0085102D"/>
    <w:rsid w:val="008553A4"/>
    <w:rsid w:val="00857986"/>
    <w:rsid w:val="00860DCA"/>
    <w:rsid w:val="0086377C"/>
    <w:rsid w:val="008655E3"/>
    <w:rsid w:val="00866697"/>
    <w:rsid w:val="00867652"/>
    <w:rsid w:val="00881FDE"/>
    <w:rsid w:val="00891B1F"/>
    <w:rsid w:val="00892B80"/>
    <w:rsid w:val="008A0BDC"/>
    <w:rsid w:val="008A51E7"/>
    <w:rsid w:val="008A6F41"/>
    <w:rsid w:val="008B49D9"/>
    <w:rsid w:val="008D14DC"/>
    <w:rsid w:val="008D20EB"/>
    <w:rsid w:val="008D4693"/>
    <w:rsid w:val="008E1FDA"/>
    <w:rsid w:val="00900567"/>
    <w:rsid w:val="00913872"/>
    <w:rsid w:val="00913994"/>
    <w:rsid w:val="009170CE"/>
    <w:rsid w:val="009172B8"/>
    <w:rsid w:val="00930936"/>
    <w:rsid w:val="00931C47"/>
    <w:rsid w:val="00937033"/>
    <w:rsid w:val="009417A7"/>
    <w:rsid w:val="00960ED5"/>
    <w:rsid w:val="00964E2C"/>
    <w:rsid w:val="00965669"/>
    <w:rsid w:val="00967F22"/>
    <w:rsid w:val="0097203F"/>
    <w:rsid w:val="009762AA"/>
    <w:rsid w:val="0098251D"/>
    <w:rsid w:val="00983FB2"/>
    <w:rsid w:val="00984149"/>
    <w:rsid w:val="00985D53"/>
    <w:rsid w:val="00986262"/>
    <w:rsid w:val="00991343"/>
    <w:rsid w:val="009927AC"/>
    <w:rsid w:val="009B4AA1"/>
    <w:rsid w:val="009D48FD"/>
    <w:rsid w:val="009D646C"/>
    <w:rsid w:val="009D6A5B"/>
    <w:rsid w:val="009D7E17"/>
    <w:rsid w:val="009E2D0C"/>
    <w:rsid w:val="009E4779"/>
    <w:rsid w:val="009E7682"/>
    <w:rsid w:val="009F43FA"/>
    <w:rsid w:val="009F781F"/>
    <w:rsid w:val="00A00E65"/>
    <w:rsid w:val="00A01AFB"/>
    <w:rsid w:val="00A14378"/>
    <w:rsid w:val="00A17328"/>
    <w:rsid w:val="00A2064E"/>
    <w:rsid w:val="00A23532"/>
    <w:rsid w:val="00A26E8A"/>
    <w:rsid w:val="00A306EB"/>
    <w:rsid w:val="00A31A39"/>
    <w:rsid w:val="00A33C75"/>
    <w:rsid w:val="00A441CA"/>
    <w:rsid w:val="00A4482C"/>
    <w:rsid w:val="00A4676E"/>
    <w:rsid w:val="00A5012A"/>
    <w:rsid w:val="00A5131E"/>
    <w:rsid w:val="00A55035"/>
    <w:rsid w:val="00A558F0"/>
    <w:rsid w:val="00A618C5"/>
    <w:rsid w:val="00A75634"/>
    <w:rsid w:val="00A85CB7"/>
    <w:rsid w:val="00A86F24"/>
    <w:rsid w:val="00A90991"/>
    <w:rsid w:val="00A96684"/>
    <w:rsid w:val="00AB4475"/>
    <w:rsid w:val="00AC330D"/>
    <w:rsid w:val="00AC474A"/>
    <w:rsid w:val="00AC6A45"/>
    <w:rsid w:val="00AD036F"/>
    <w:rsid w:val="00AD05D0"/>
    <w:rsid w:val="00AE1887"/>
    <w:rsid w:val="00AE3FEB"/>
    <w:rsid w:val="00AE7F3E"/>
    <w:rsid w:val="00AF5FA4"/>
    <w:rsid w:val="00B00FEB"/>
    <w:rsid w:val="00B058FF"/>
    <w:rsid w:val="00B1383C"/>
    <w:rsid w:val="00B15BD5"/>
    <w:rsid w:val="00B17B52"/>
    <w:rsid w:val="00B26DFD"/>
    <w:rsid w:val="00B462C1"/>
    <w:rsid w:val="00B568C4"/>
    <w:rsid w:val="00B66236"/>
    <w:rsid w:val="00B74B4A"/>
    <w:rsid w:val="00B81EFE"/>
    <w:rsid w:val="00B83D38"/>
    <w:rsid w:val="00B866F6"/>
    <w:rsid w:val="00B86FA5"/>
    <w:rsid w:val="00B910FC"/>
    <w:rsid w:val="00B91144"/>
    <w:rsid w:val="00B938F7"/>
    <w:rsid w:val="00B95AF9"/>
    <w:rsid w:val="00BB507B"/>
    <w:rsid w:val="00BB6692"/>
    <w:rsid w:val="00BC04FC"/>
    <w:rsid w:val="00BC3686"/>
    <w:rsid w:val="00BC6CDB"/>
    <w:rsid w:val="00BD3EDE"/>
    <w:rsid w:val="00BE0B95"/>
    <w:rsid w:val="00BF11C7"/>
    <w:rsid w:val="00BF71B7"/>
    <w:rsid w:val="00C01CCB"/>
    <w:rsid w:val="00C044FB"/>
    <w:rsid w:val="00C07A6E"/>
    <w:rsid w:val="00C11052"/>
    <w:rsid w:val="00C15570"/>
    <w:rsid w:val="00C169D4"/>
    <w:rsid w:val="00C23920"/>
    <w:rsid w:val="00C2537E"/>
    <w:rsid w:val="00C30D3A"/>
    <w:rsid w:val="00C328D3"/>
    <w:rsid w:val="00C427FC"/>
    <w:rsid w:val="00C43F0E"/>
    <w:rsid w:val="00C43F57"/>
    <w:rsid w:val="00C62E3E"/>
    <w:rsid w:val="00C80A3B"/>
    <w:rsid w:val="00C858DD"/>
    <w:rsid w:val="00C87007"/>
    <w:rsid w:val="00C916BA"/>
    <w:rsid w:val="00C93095"/>
    <w:rsid w:val="00CA2625"/>
    <w:rsid w:val="00CA40B2"/>
    <w:rsid w:val="00CA7485"/>
    <w:rsid w:val="00CD0204"/>
    <w:rsid w:val="00CD5B92"/>
    <w:rsid w:val="00CF14FA"/>
    <w:rsid w:val="00CF35EE"/>
    <w:rsid w:val="00CF45A6"/>
    <w:rsid w:val="00D05AFA"/>
    <w:rsid w:val="00D06C14"/>
    <w:rsid w:val="00D11785"/>
    <w:rsid w:val="00D14B80"/>
    <w:rsid w:val="00D16B8C"/>
    <w:rsid w:val="00D237BE"/>
    <w:rsid w:val="00D24948"/>
    <w:rsid w:val="00D27792"/>
    <w:rsid w:val="00D312CF"/>
    <w:rsid w:val="00D4083A"/>
    <w:rsid w:val="00D447D7"/>
    <w:rsid w:val="00D54EC0"/>
    <w:rsid w:val="00D61029"/>
    <w:rsid w:val="00D7131F"/>
    <w:rsid w:val="00D74263"/>
    <w:rsid w:val="00D75D9F"/>
    <w:rsid w:val="00D7737F"/>
    <w:rsid w:val="00D81F28"/>
    <w:rsid w:val="00D82199"/>
    <w:rsid w:val="00D82FCA"/>
    <w:rsid w:val="00D84A5F"/>
    <w:rsid w:val="00D86CEF"/>
    <w:rsid w:val="00D86EB6"/>
    <w:rsid w:val="00D94605"/>
    <w:rsid w:val="00DA5030"/>
    <w:rsid w:val="00DA7563"/>
    <w:rsid w:val="00DA7B9B"/>
    <w:rsid w:val="00DB0BD3"/>
    <w:rsid w:val="00DB1D97"/>
    <w:rsid w:val="00DB3023"/>
    <w:rsid w:val="00DB5A1E"/>
    <w:rsid w:val="00DC54A9"/>
    <w:rsid w:val="00DC5582"/>
    <w:rsid w:val="00DD52C0"/>
    <w:rsid w:val="00DD6F6E"/>
    <w:rsid w:val="00DE0B3A"/>
    <w:rsid w:val="00DF75BC"/>
    <w:rsid w:val="00E07B23"/>
    <w:rsid w:val="00E102BC"/>
    <w:rsid w:val="00E14C4E"/>
    <w:rsid w:val="00E279CE"/>
    <w:rsid w:val="00E37D10"/>
    <w:rsid w:val="00E42BF6"/>
    <w:rsid w:val="00E53216"/>
    <w:rsid w:val="00E53DDF"/>
    <w:rsid w:val="00E6127A"/>
    <w:rsid w:val="00E66534"/>
    <w:rsid w:val="00E670E0"/>
    <w:rsid w:val="00E76981"/>
    <w:rsid w:val="00E8102C"/>
    <w:rsid w:val="00E84818"/>
    <w:rsid w:val="00E93069"/>
    <w:rsid w:val="00E93550"/>
    <w:rsid w:val="00EA66A2"/>
    <w:rsid w:val="00EB045C"/>
    <w:rsid w:val="00EB516A"/>
    <w:rsid w:val="00ED3221"/>
    <w:rsid w:val="00ED3377"/>
    <w:rsid w:val="00ED3B36"/>
    <w:rsid w:val="00EF28A1"/>
    <w:rsid w:val="00F128FD"/>
    <w:rsid w:val="00F130C2"/>
    <w:rsid w:val="00F14E01"/>
    <w:rsid w:val="00F22CEC"/>
    <w:rsid w:val="00F2415F"/>
    <w:rsid w:val="00F25594"/>
    <w:rsid w:val="00F26F36"/>
    <w:rsid w:val="00F30361"/>
    <w:rsid w:val="00F31AA6"/>
    <w:rsid w:val="00F34138"/>
    <w:rsid w:val="00F35120"/>
    <w:rsid w:val="00F37A0F"/>
    <w:rsid w:val="00F41457"/>
    <w:rsid w:val="00F42BA4"/>
    <w:rsid w:val="00F43DAA"/>
    <w:rsid w:val="00F51184"/>
    <w:rsid w:val="00F515FE"/>
    <w:rsid w:val="00F51C63"/>
    <w:rsid w:val="00F55189"/>
    <w:rsid w:val="00F61273"/>
    <w:rsid w:val="00F732FC"/>
    <w:rsid w:val="00F76C48"/>
    <w:rsid w:val="00F83C90"/>
    <w:rsid w:val="00F90AC9"/>
    <w:rsid w:val="00F9547D"/>
    <w:rsid w:val="00F977F0"/>
    <w:rsid w:val="00FA4AE7"/>
    <w:rsid w:val="00FB3531"/>
    <w:rsid w:val="00FC17DB"/>
    <w:rsid w:val="00FC2CB0"/>
    <w:rsid w:val="00FC4E43"/>
    <w:rsid w:val="00FD32DA"/>
    <w:rsid w:val="00FD369B"/>
    <w:rsid w:val="00FD3E0E"/>
    <w:rsid w:val="00FF448C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7572-B1A3-4CB4-A1C0-863F271D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C7"/>
  </w:style>
  <w:style w:type="paragraph" w:styleId="1">
    <w:name w:val="heading 1"/>
    <w:basedOn w:val="a"/>
    <w:next w:val="a"/>
    <w:link w:val="10"/>
    <w:uiPriority w:val="9"/>
    <w:qFormat/>
    <w:rsid w:val="006F6828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14A4"/>
    <w:pPr>
      <w:keepNext/>
      <w:widowControl w:val="0"/>
      <w:tabs>
        <w:tab w:val="left" w:pos="993"/>
      </w:tabs>
      <w:autoSpaceDE w:val="0"/>
      <w:autoSpaceDN w:val="0"/>
      <w:adjustRightInd w:val="0"/>
      <w:spacing w:after="120" w:line="360" w:lineRule="auto"/>
      <w:jc w:val="right"/>
      <w:outlineLvl w:val="1"/>
    </w:pPr>
    <w:rPr>
      <w:rFonts w:ascii="Arial" w:hAnsi="Arial" w:cs="Arial"/>
      <w:b/>
      <w:bCs/>
      <w:iCs/>
      <w:kern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3FE4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A28A4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28A4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A4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A4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A4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A4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915"/>
  </w:style>
  <w:style w:type="paragraph" w:styleId="a5">
    <w:name w:val="footer"/>
    <w:basedOn w:val="a"/>
    <w:link w:val="a6"/>
    <w:uiPriority w:val="99"/>
    <w:unhideWhenUsed/>
    <w:rsid w:val="0003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915"/>
  </w:style>
  <w:style w:type="paragraph" w:styleId="a7">
    <w:name w:val="List Paragraph"/>
    <w:basedOn w:val="a"/>
    <w:uiPriority w:val="34"/>
    <w:qFormat/>
    <w:rsid w:val="008C6F7A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A811A7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8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A811A7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214A4"/>
    <w:rPr>
      <w:rFonts w:ascii="Arial" w:hAnsi="Arial" w:cs="Arial"/>
      <w:b/>
      <w:bCs/>
      <w:iCs/>
      <w:kern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5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1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828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F68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F6828"/>
    <w:pPr>
      <w:spacing w:line="259" w:lineRule="auto"/>
      <w:outlineLvl w:val="9"/>
    </w:pPr>
    <w:rPr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8A61F7"/>
    <w:pPr>
      <w:tabs>
        <w:tab w:val="left" w:pos="0"/>
        <w:tab w:val="right" w:leader="dot" w:pos="9355"/>
      </w:tabs>
      <w:spacing w:after="100"/>
      <w:ind w:left="426" w:hanging="426"/>
    </w:pPr>
    <w:rPr>
      <w:rFonts w:ascii="Times New Roman" w:hAnsi="Times New Roman" w:cs="Times New Roman"/>
      <w:b/>
      <w:noProof/>
      <w:lang w:val="ru-RU"/>
    </w:rPr>
  </w:style>
  <w:style w:type="paragraph" w:styleId="22">
    <w:name w:val="toc 2"/>
    <w:basedOn w:val="a"/>
    <w:next w:val="a"/>
    <w:autoRedefine/>
    <w:uiPriority w:val="39"/>
    <w:unhideWhenUsed/>
    <w:rsid w:val="005945DD"/>
    <w:pPr>
      <w:tabs>
        <w:tab w:val="left" w:pos="0"/>
        <w:tab w:val="right" w:leader="dot" w:pos="9355"/>
      </w:tabs>
      <w:spacing w:after="100"/>
      <w:ind w:left="426"/>
    </w:pPr>
    <w:rPr>
      <w:noProof/>
    </w:rPr>
  </w:style>
  <w:style w:type="character" w:styleId="ac">
    <w:name w:val="Hyperlink"/>
    <w:basedOn w:val="a0"/>
    <w:uiPriority w:val="99"/>
    <w:unhideWhenUsed/>
    <w:rsid w:val="00F3638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279F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279F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279F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9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79F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63F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A61F7"/>
    <w:pPr>
      <w:tabs>
        <w:tab w:val="left" w:pos="1100"/>
        <w:tab w:val="right" w:leader="dot" w:pos="9355"/>
      </w:tabs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AA2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A28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28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28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A28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A28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rmal (Web)"/>
    <w:basedOn w:val="a"/>
    <w:uiPriority w:val="99"/>
    <w:unhideWhenUsed/>
    <w:rsid w:val="00DE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660A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60A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60A8"/>
    <w:rPr>
      <w:vertAlign w:val="superscript"/>
    </w:rPr>
  </w:style>
  <w:style w:type="paragraph" w:customStyle="1" w:styleId="m">
    <w:name w:val="m_ТекстТаблицы"/>
    <w:basedOn w:val="a"/>
    <w:rsid w:val="006B6646"/>
    <w:pPr>
      <w:spacing w:before="120" w:after="0" w:line="360" w:lineRule="auto"/>
      <w:ind w:firstLine="851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m1">
    <w:name w:val="m_1_Пункт"/>
    <w:basedOn w:val="a"/>
    <w:next w:val="a"/>
    <w:link w:val="m10"/>
    <w:rsid w:val="006B6646"/>
    <w:pPr>
      <w:keepNext/>
      <w:numPr>
        <w:numId w:val="16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lang w:val="ru-RU" w:eastAsia="ru-RU"/>
    </w:rPr>
  </w:style>
  <w:style w:type="paragraph" w:customStyle="1" w:styleId="m2">
    <w:name w:val="m_2_Пункт"/>
    <w:basedOn w:val="a"/>
    <w:next w:val="a"/>
    <w:rsid w:val="006B6646"/>
    <w:pPr>
      <w:keepNext/>
      <w:numPr>
        <w:ilvl w:val="1"/>
        <w:numId w:val="16"/>
      </w:numPr>
      <w:tabs>
        <w:tab w:val="clear" w:pos="360"/>
        <w:tab w:val="left" w:pos="510"/>
      </w:tabs>
      <w:spacing w:before="120" w:after="0" w:line="360" w:lineRule="auto"/>
      <w:ind w:left="2160" w:hanging="360"/>
      <w:jc w:val="both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m0">
    <w:name w:val="m_ПромШапка"/>
    <w:basedOn w:val="m"/>
    <w:rsid w:val="006B6646"/>
    <w:pPr>
      <w:keepNext/>
      <w:jc w:val="center"/>
    </w:pPr>
    <w:rPr>
      <w:b/>
      <w:bCs/>
    </w:rPr>
  </w:style>
  <w:style w:type="paragraph" w:customStyle="1" w:styleId="m3">
    <w:name w:val="m_3_Пункт"/>
    <w:basedOn w:val="a"/>
    <w:next w:val="a"/>
    <w:rsid w:val="006B6646"/>
    <w:pPr>
      <w:numPr>
        <w:ilvl w:val="2"/>
        <w:numId w:val="16"/>
      </w:numPr>
      <w:tabs>
        <w:tab w:val="clear" w:pos="720"/>
        <w:tab w:val="num" w:pos="360"/>
      </w:tabs>
      <w:spacing w:before="120" w:after="0" w:line="360" w:lineRule="auto"/>
      <w:ind w:left="2880" w:hanging="18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m10">
    <w:name w:val="m_1_Пункт Знак"/>
    <w:link w:val="m1"/>
    <w:rsid w:val="006B6646"/>
    <w:rPr>
      <w:rFonts w:ascii="Times New Roman" w:eastAsia="Times New Roman" w:hAnsi="Times New Roman" w:cs="Times New Roman"/>
      <w:b/>
      <w:caps/>
      <w:sz w:val="24"/>
      <w:szCs w:val="24"/>
      <w:lang w:val="ru-RU" w:eastAsia="ru-RU"/>
    </w:rPr>
  </w:style>
  <w:style w:type="paragraph" w:styleId="23">
    <w:name w:val="Body Text Indent 2"/>
    <w:basedOn w:val="a"/>
    <w:link w:val="24"/>
    <w:unhideWhenUsed/>
    <w:rsid w:val="00337368"/>
    <w:pPr>
      <w:widowControl w:val="0"/>
      <w:autoSpaceDE w:val="0"/>
      <w:autoSpaceDN w:val="0"/>
      <w:spacing w:before="120" w:after="120" w:line="240" w:lineRule="auto"/>
      <w:ind w:firstLine="539"/>
      <w:jc w:val="both"/>
    </w:pPr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337368"/>
    <w:rPr>
      <w:rFonts w:ascii="Times New Roman CYR" w:eastAsia="Times New Roman" w:hAnsi="Times New Roman CYR" w:cs="Times New Roman CYR"/>
      <w:sz w:val="20"/>
      <w:szCs w:val="20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C77C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VVDU5HPDTQC2-74-5900</_dlc_DocId>
    <_dlc_DocIdUrl xmlns="a5444ea2-90b0-4ece-a612-f39e0dd9a22f">
      <Url>https://docs.abimall.ru/dms/normative/_layouts/15/DocIdRedir.aspx?ID=VVDU5HPDTQC2-74-5900</Url>
      <Description>VVDU5HPDTQC2-74-5900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74008057682F49B5685E15E4B14063" ma:contentTypeVersion="0" ma:contentTypeDescription="Создание документа." ma:contentTypeScope="" ma:versionID="9b211dc154c63ad9743cbd58786ab995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63FB-2D7A-4AA7-B63A-B8F5F38444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E8FB3A-0FEC-4652-A5CD-AB64B889A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3AA78-E5E5-4B75-BCC9-0F03CD9228C0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F64EC531-ADF1-4605-94C5-AC1C015DA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3DFFD-4121-4026-974B-C1A072B3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12576</Words>
  <Characters>71689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Ольга Владимировна</dc:creator>
  <cp:lastModifiedBy>Чугунова Серафима Олеговна</cp:lastModifiedBy>
  <cp:revision>3</cp:revision>
  <cp:lastPrinted>2019-05-13T11:40:00Z</cp:lastPrinted>
  <dcterms:created xsi:type="dcterms:W3CDTF">2025-07-29T06:15:00Z</dcterms:created>
  <dcterms:modified xsi:type="dcterms:W3CDTF">2025-07-29T06:16:00Z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0x0101008774008057682F49B5685E15E4B14063</vt:lpwstr>
  </property>
  <property fmtid="{D5CDD505-2E9C-101B-9397-08002B2CF9AE}" pid="3" name="_dlc_DocIdItemGuid">
    <vt:lpwstr>49db67d9-2ab7-4377-af8e-0de3dd58baa0</vt:lpwstr>
  </property>
</Properties>
</file>